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DA" w:rsidRPr="00076ADA" w:rsidRDefault="00076ADA" w:rsidP="00076ADA">
      <w:pPr>
        <w:shd w:val="clear" w:color="auto" w:fill="FFFFFF"/>
        <w:spacing w:after="0" w:line="193" w:lineRule="atLeast"/>
        <w:jc w:val="center"/>
        <w:rPr>
          <w:rFonts w:ascii="Times New Roman" w:hAnsi="Times New Roman"/>
          <w:b/>
          <w:color w:val="000000"/>
          <w:sz w:val="28"/>
          <w:szCs w:val="28"/>
        </w:rPr>
      </w:pPr>
      <w:r w:rsidRPr="00076ADA">
        <w:rPr>
          <w:rFonts w:ascii="Times New Roman" w:hAnsi="Times New Roman"/>
          <w:b/>
          <w:color w:val="000000"/>
          <w:sz w:val="28"/>
          <w:szCs w:val="28"/>
        </w:rPr>
        <w:t>Атестаційний лист оформляє секретар на підставі рішення атестаційної</w:t>
      </w:r>
    </w:p>
    <w:p w:rsidR="00BC1E9F" w:rsidRPr="00076ADA" w:rsidRDefault="00076ADA" w:rsidP="00076ADA">
      <w:pPr>
        <w:shd w:val="clear" w:color="auto" w:fill="FFFFFF"/>
        <w:spacing w:after="0" w:line="193" w:lineRule="atLeast"/>
        <w:jc w:val="center"/>
        <w:rPr>
          <w:rFonts w:ascii="Times New Roman" w:hAnsi="Times New Roman"/>
          <w:b/>
          <w:color w:val="000000"/>
          <w:sz w:val="28"/>
          <w:szCs w:val="28"/>
        </w:rPr>
      </w:pPr>
      <w:r w:rsidRPr="00076ADA">
        <w:rPr>
          <w:rFonts w:ascii="Times New Roman" w:hAnsi="Times New Roman"/>
          <w:b/>
          <w:color w:val="000000"/>
          <w:sz w:val="28"/>
          <w:szCs w:val="28"/>
        </w:rPr>
        <w:t>комісії за встановленою формою (Додаток 3).</w:t>
      </w:r>
    </w:p>
    <w:p w:rsidR="00076ADA" w:rsidRPr="000106BE" w:rsidRDefault="00076ADA" w:rsidP="00BC1E9F">
      <w:pPr>
        <w:shd w:val="clear" w:color="auto" w:fill="FFFFFF"/>
        <w:spacing w:after="0" w:line="193" w:lineRule="atLeast"/>
        <w:rPr>
          <w:rFonts w:ascii="Times New Roman" w:hAnsi="Times New Roman"/>
          <w:color w:val="000000"/>
          <w:sz w:val="24"/>
          <w:szCs w:val="24"/>
        </w:rPr>
      </w:pPr>
    </w:p>
    <w:p w:rsidR="00BC1E9F" w:rsidRPr="001252BB" w:rsidRDefault="00BC1E9F" w:rsidP="00BC1E9F">
      <w:pPr>
        <w:numPr>
          <w:ilvl w:val="0"/>
          <w:numId w:val="1"/>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Празвище, ім’я, по батькові вчителя що атестується.</w:t>
      </w:r>
    </w:p>
    <w:p w:rsidR="00BC1E9F" w:rsidRPr="001252BB" w:rsidRDefault="00BC1E9F" w:rsidP="00BC1E9F">
      <w:pPr>
        <w:numPr>
          <w:ilvl w:val="0"/>
          <w:numId w:val="1"/>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Не примушуйте педагогів подавати документи на атестацію. Якщо педагог не подавав документів, то в цьому пункті секретар атестаційної комісії може поставити прочерк або написати словами «не подавав(-ла)».</w:t>
      </w:r>
    </w:p>
    <w:p w:rsidR="00BC1E9F" w:rsidRPr="001252BB" w:rsidRDefault="00BC1E9F" w:rsidP="00BC1E9F">
      <w:pPr>
        <w:numPr>
          <w:ilvl w:val="0"/>
          <w:numId w:val="2"/>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Згідно з пунктом 4 розділу ІІІ Положення про атестацію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r>
        <w:rPr>
          <w:rFonts w:ascii="Times New Roman" w:hAnsi="Times New Roman"/>
          <w:sz w:val="28"/>
          <w:szCs w:val="28"/>
        </w:rPr>
        <w:t xml:space="preserve"> </w:t>
      </w:r>
      <w:r w:rsidRPr="00EE09B5">
        <w:rPr>
          <w:rFonts w:ascii="Times New Roman" w:hAnsi="Times New Roman"/>
          <w:sz w:val="28"/>
          <w:szCs w:val="28"/>
        </w:rPr>
        <w:t>(5 днів з дня висвітлення на сайті списків педагогічних працівників, що атестуються)</w:t>
      </w:r>
      <w:r w:rsidRPr="001252BB">
        <w:rPr>
          <w:rFonts w:ascii="Times New Roman" w:hAnsi="Times New Roman"/>
          <w:sz w:val="28"/>
          <w:szCs w:val="28"/>
        </w:rPr>
        <w:t>.</w:t>
      </w:r>
    </w:p>
    <w:p w:rsidR="00BC1E9F" w:rsidRPr="001252BB" w:rsidRDefault="00BC1E9F" w:rsidP="00BC1E9F">
      <w:pPr>
        <w:numPr>
          <w:ilvl w:val="0"/>
          <w:numId w:val="2"/>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Згідно з пунктом 11 розділу І Положення про атестацію педагогічних працівників, затвердженого наказом МОН від 09.09.2022 № 805 (далі — Положення про атестацію), наявність освітнього (освітньо-кваліфікаційного) рівня педагогічного працівника підтверджують відповідним документом про освіту. Наявність освітньо-наукового / освітньо-творчого, наукового ступеня підтверджують відповідним дипломом.</w:t>
      </w:r>
    </w:p>
    <w:p w:rsidR="00BC1E9F" w:rsidRPr="001252BB" w:rsidRDefault="00BC1E9F" w:rsidP="00BC1E9F">
      <w:pPr>
        <w:numPr>
          <w:ilvl w:val="0"/>
          <w:numId w:val="2"/>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Наявність стажу роботи на посадах педагогічних працівників визначають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w:t>
      </w:r>
    </w:p>
    <w:p w:rsidR="00BC1E9F" w:rsidRPr="001252BB" w:rsidRDefault="00BC1E9F" w:rsidP="00BC1E9F">
      <w:pPr>
        <w:numPr>
          <w:ilvl w:val="0"/>
          <w:numId w:val="2"/>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Згідно з пунктом 2 розділу ІІІ Положення про атестацію для проведення позачергової атестації до 20 грудня педагог має подати до атестаційної комісії заяву за формою, наведеною в додатку 1 до Положення про атестацію.</w:t>
      </w:r>
    </w:p>
    <w:p w:rsidR="00BC1E9F" w:rsidRPr="001252BB" w:rsidRDefault="00BC1E9F" w:rsidP="00BC1E9F">
      <w:pPr>
        <w:numPr>
          <w:ilvl w:val="0"/>
          <w:numId w:val="2"/>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Пунктом 6 розділу І Положення про атестацію передбачено низку додаткових підстав, зокрема для позачергової атестації, а також про освітній рівень, підвищення кваліфікації, педагогічний стаж, що вимагає підтвердження відповідними документами.</w:t>
      </w:r>
    </w:p>
    <w:p w:rsidR="00BC1E9F" w:rsidRPr="001252BB" w:rsidRDefault="00BC1E9F" w:rsidP="00BC1E9F">
      <w:pPr>
        <w:numPr>
          <w:ilvl w:val="0"/>
          <w:numId w:val="2"/>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Відповідно до пункту 20 Порядку підвищення кваліфікації педагогічних і науково-педагогічних працівників, затвердженого постановою КМУ від 21.08.2019 № 800, не пізніше 25 грудня працівник повинен поінформувати керівника закладу освіти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BC1E9F" w:rsidRPr="001252BB" w:rsidRDefault="00BC1E9F" w:rsidP="00BC1E9F">
      <w:pPr>
        <w:shd w:val="clear" w:color="auto" w:fill="FFFFFF"/>
        <w:spacing w:after="0" w:line="193" w:lineRule="atLeast"/>
        <w:ind w:left="360"/>
        <w:jc w:val="center"/>
        <w:rPr>
          <w:rFonts w:ascii="Times New Roman" w:hAnsi="Times New Roman"/>
          <w:b/>
          <w:sz w:val="28"/>
          <w:szCs w:val="28"/>
        </w:rPr>
      </w:pPr>
      <w:r w:rsidRPr="001252BB">
        <w:rPr>
          <w:rFonts w:ascii="Times New Roman" w:hAnsi="Times New Roman"/>
          <w:b/>
          <w:sz w:val="28"/>
          <w:szCs w:val="28"/>
        </w:rPr>
        <w:t>Документи, які зберігаються в особовій справі педагогічного працівника, не подають до атестаційної комісії, де вона зберігається.</w:t>
      </w:r>
    </w:p>
    <w:p w:rsidR="00BC1E9F" w:rsidRPr="001252BB" w:rsidRDefault="00BC1E9F" w:rsidP="00BC1E9F">
      <w:pPr>
        <w:numPr>
          <w:ilvl w:val="0"/>
          <w:numId w:val="3"/>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Про необхідність підтвердження відповідними документами певних обставин, які важливі для атестації педагогічного працівника в окремих випадках йдеться у пункті 7 розділу І та пунктах 7 та 9 розділу ІІІ Положення про атестацію, зокрема щодо:</w:t>
      </w:r>
    </w:p>
    <w:p w:rsidR="00BC1E9F" w:rsidRPr="001252BB" w:rsidRDefault="00BC1E9F" w:rsidP="00BC1E9F">
      <w:pPr>
        <w:numPr>
          <w:ilvl w:val="0"/>
          <w:numId w:val="4"/>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перебування педагогічного працівника в соціальних відпустках;</w:t>
      </w:r>
    </w:p>
    <w:p w:rsidR="00BC1E9F" w:rsidRPr="001252BB" w:rsidRDefault="00BC1E9F" w:rsidP="00BC1E9F">
      <w:pPr>
        <w:numPr>
          <w:ilvl w:val="0"/>
          <w:numId w:val="4"/>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навчання у закладах вищої освіти;</w:t>
      </w:r>
    </w:p>
    <w:p w:rsidR="00BC1E9F" w:rsidRPr="001252BB" w:rsidRDefault="00BC1E9F" w:rsidP="00BC1E9F">
      <w:pPr>
        <w:numPr>
          <w:ilvl w:val="0"/>
          <w:numId w:val="4"/>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t>тимчасової непрацездатності;</w:t>
      </w:r>
    </w:p>
    <w:p w:rsidR="00BC1E9F" w:rsidRPr="001252BB" w:rsidRDefault="00BC1E9F" w:rsidP="00BC1E9F">
      <w:pPr>
        <w:numPr>
          <w:ilvl w:val="0"/>
          <w:numId w:val="4"/>
        </w:numPr>
        <w:shd w:val="clear" w:color="auto" w:fill="FFFFFF"/>
        <w:spacing w:after="0" w:line="193" w:lineRule="atLeast"/>
        <w:jc w:val="both"/>
        <w:rPr>
          <w:rFonts w:ascii="Times New Roman" w:hAnsi="Times New Roman"/>
          <w:sz w:val="28"/>
          <w:szCs w:val="28"/>
        </w:rPr>
      </w:pPr>
      <w:r w:rsidRPr="001252BB">
        <w:rPr>
          <w:rFonts w:ascii="Times New Roman" w:hAnsi="Times New Roman"/>
          <w:sz w:val="28"/>
          <w:szCs w:val="28"/>
        </w:rPr>
        <w:lastRenderedPageBreak/>
        <w:t>доручення представляти працівника під час атестації — довіреність чи договір тощо.</w:t>
      </w:r>
    </w:p>
    <w:p w:rsidR="00BC1E9F" w:rsidRPr="001252BB" w:rsidRDefault="00BC1E9F" w:rsidP="00BC1E9F">
      <w:pPr>
        <w:shd w:val="clear" w:color="auto" w:fill="FFFFFF"/>
        <w:spacing w:after="0" w:line="193" w:lineRule="atLeast"/>
        <w:ind w:left="720"/>
        <w:jc w:val="center"/>
        <w:rPr>
          <w:rFonts w:ascii="Times New Roman" w:hAnsi="Times New Roman"/>
          <w:b/>
          <w:sz w:val="28"/>
          <w:szCs w:val="28"/>
        </w:rPr>
      </w:pPr>
      <w:r w:rsidRPr="001252BB">
        <w:rPr>
          <w:rFonts w:ascii="Times New Roman" w:hAnsi="Times New Roman"/>
          <w:b/>
          <w:sz w:val="28"/>
          <w:szCs w:val="28"/>
        </w:rPr>
        <w:t>Тобто конкретного переліку документів, які має подати педагогічний працівник для атестації, немає. Такі документи подають у кожному випадку залежно від обставин працівника, який атестується.</w:t>
      </w:r>
    </w:p>
    <w:p w:rsidR="00BC1E9F" w:rsidRDefault="00BC1E9F" w:rsidP="00BC1E9F">
      <w:pPr>
        <w:numPr>
          <w:ilvl w:val="0"/>
          <w:numId w:val="1"/>
        </w:numPr>
        <w:shd w:val="clear" w:color="auto" w:fill="FFFFFF"/>
        <w:spacing w:after="0" w:line="193" w:lineRule="atLeast"/>
        <w:rPr>
          <w:rFonts w:ascii="Times New Roman" w:hAnsi="Times New Roman"/>
          <w:sz w:val="28"/>
          <w:szCs w:val="28"/>
        </w:rPr>
      </w:pPr>
      <w:r>
        <w:rPr>
          <w:rFonts w:ascii="Times New Roman" w:hAnsi="Times New Roman"/>
          <w:sz w:val="28"/>
          <w:szCs w:val="28"/>
        </w:rPr>
        <w:t>Освіта повна вища (з диплому).</w:t>
      </w:r>
    </w:p>
    <w:p w:rsidR="00BC1E9F" w:rsidRDefault="00BC1E9F" w:rsidP="00BC1E9F">
      <w:pPr>
        <w:numPr>
          <w:ilvl w:val="0"/>
          <w:numId w:val="1"/>
        </w:numPr>
        <w:shd w:val="clear" w:color="auto" w:fill="FFFFFF"/>
        <w:spacing w:after="0" w:line="193" w:lineRule="atLeast"/>
        <w:rPr>
          <w:rFonts w:ascii="Times New Roman" w:hAnsi="Times New Roman"/>
          <w:sz w:val="28"/>
          <w:szCs w:val="28"/>
        </w:rPr>
      </w:pPr>
      <w:r>
        <w:rPr>
          <w:rFonts w:ascii="Times New Roman" w:hAnsi="Times New Roman"/>
          <w:sz w:val="28"/>
          <w:szCs w:val="28"/>
        </w:rPr>
        <w:t>Ступінь вищої освіти: бакалавр, спеціаліст, магістр (з диплому).</w:t>
      </w:r>
    </w:p>
    <w:p w:rsidR="00BC1E9F" w:rsidRDefault="00BC1E9F" w:rsidP="00BC1E9F">
      <w:pPr>
        <w:numPr>
          <w:ilvl w:val="0"/>
          <w:numId w:val="1"/>
        </w:numPr>
        <w:shd w:val="clear" w:color="auto" w:fill="FFFFFF"/>
        <w:spacing w:after="0" w:line="193" w:lineRule="atLeast"/>
        <w:rPr>
          <w:rFonts w:ascii="Times New Roman" w:hAnsi="Times New Roman"/>
          <w:sz w:val="28"/>
          <w:szCs w:val="28"/>
        </w:rPr>
      </w:pPr>
      <w:r w:rsidRPr="00E83D9F">
        <w:rPr>
          <w:rFonts w:ascii="Times New Roman" w:hAnsi="Times New Roman"/>
          <w:sz w:val="28"/>
          <w:szCs w:val="28"/>
        </w:rPr>
        <w:t xml:space="preserve">Освітньо-науковий ступінь </w:t>
      </w:r>
      <w:r w:rsidRPr="00E83D9F">
        <w:rPr>
          <w:rFonts w:ascii="Times New Roman" w:hAnsi="Times New Roman"/>
          <w:b/>
          <w:sz w:val="28"/>
          <w:szCs w:val="28"/>
        </w:rPr>
        <w:t>(за наявності)</w:t>
      </w:r>
      <w:r>
        <w:rPr>
          <w:rFonts w:ascii="Times New Roman" w:hAnsi="Times New Roman"/>
          <w:b/>
          <w:sz w:val="28"/>
          <w:szCs w:val="28"/>
        </w:rPr>
        <w:t>.</w:t>
      </w:r>
    </w:p>
    <w:p w:rsidR="00BC1E9F" w:rsidRDefault="00BC1E9F" w:rsidP="00BC1E9F">
      <w:pPr>
        <w:numPr>
          <w:ilvl w:val="0"/>
          <w:numId w:val="1"/>
        </w:numPr>
        <w:shd w:val="clear" w:color="auto" w:fill="FFFFFF"/>
        <w:spacing w:after="0" w:line="193" w:lineRule="atLeast"/>
        <w:rPr>
          <w:rFonts w:ascii="Times New Roman" w:hAnsi="Times New Roman"/>
          <w:sz w:val="28"/>
          <w:szCs w:val="28"/>
        </w:rPr>
      </w:pPr>
      <w:r w:rsidRPr="00A8501E">
        <w:rPr>
          <w:rFonts w:ascii="Times New Roman" w:hAnsi="Times New Roman"/>
          <w:sz w:val="28"/>
          <w:szCs w:val="28"/>
        </w:rPr>
        <w:t>Зазначайте найменування закладу освіти, який видав документ, а не ту назву, яку заклад має сьогодні. Беріть назву з диплому.</w:t>
      </w:r>
    </w:p>
    <w:p w:rsidR="00BC1E9F" w:rsidRDefault="00BC1E9F" w:rsidP="00BC1E9F">
      <w:pPr>
        <w:numPr>
          <w:ilvl w:val="0"/>
          <w:numId w:val="1"/>
        </w:numPr>
        <w:shd w:val="clear" w:color="auto" w:fill="FFFFFF"/>
        <w:spacing w:after="0" w:line="193" w:lineRule="atLeast"/>
        <w:rPr>
          <w:rFonts w:ascii="Times New Roman" w:hAnsi="Times New Roman"/>
          <w:sz w:val="28"/>
          <w:szCs w:val="28"/>
        </w:rPr>
      </w:pPr>
      <w:r>
        <w:rPr>
          <w:rFonts w:ascii="Times New Roman" w:hAnsi="Times New Roman"/>
          <w:sz w:val="28"/>
          <w:szCs w:val="28"/>
        </w:rPr>
        <w:t>З диплому.</w:t>
      </w:r>
    </w:p>
    <w:p w:rsidR="00BC1E9F" w:rsidRDefault="00BC1E9F" w:rsidP="00BC1E9F">
      <w:pPr>
        <w:numPr>
          <w:ilvl w:val="0"/>
          <w:numId w:val="1"/>
        </w:numPr>
        <w:shd w:val="clear" w:color="auto" w:fill="FFFFFF"/>
        <w:spacing w:after="0" w:line="193" w:lineRule="atLeast"/>
        <w:rPr>
          <w:rFonts w:ascii="Times New Roman" w:hAnsi="Times New Roman"/>
          <w:sz w:val="28"/>
          <w:szCs w:val="28"/>
        </w:rPr>
      </w:pPr>
      <w:r>
        <w:rPr>
          <w:rFonts w:ascii="Times New Roman" w:hAnsi="Times New Roman"/>
          <w:sz w:val="28"/>
          <w:szCs w:val="28"/>
        </w:rPr>
        <w:t>З диплому.</w:t>
      </w:r>
    </w:p>
    <w:p w:rsidR="00BC1E9F" w:rsidRPr="002D22ED" w:rsidRDefault="00BC1E9F" w:rsidP="00BC1E9F">
      <w:pPr>
        <w:numPr>
          <w:ilvl w:val="0"/>
          <w:numId w:val="1"/>
        </w:numPr>
        <w:shd w:val="clear" w:color="auto" w:fill="FFFFFF"/>
        <w:spacing w:after="0" w:line="193" w:lineRule="atLeast"/>
        <w:rPr>
          <w:rFonts w:ascii="Times New Roman" w:hAnsi="Times New Roman"/>
          <w:sz w:val="28"/>
          <w:szCs w:val="28"/>
        </w:rPr>
      </w:pPr>
      <w:r>
        <w:rPr>
          <w:rFonts w:ascii="Times New Roman" w:hAnsi="Times New Roman"/>
          <w:sz w:val="28"/>
          <w:szCs w:val="28"/>
        </w:rPr>
        <w:t xml:space="preserve">Стаж: трудова книжка. </w:t>
      </w:r>
      <w:r w:rsidRPr="002D22ED">
        <w:rPr>
          <w:rFonts w:ascii="Times New Roman" w:hAnsi="Times New Roman"/>
          <w:sz w:val="28"/>
          <w:szCs w:val="28"/>
        </w:rPr>
        <w:t>Обов'язково перевірте за записами у трудовій книжці, чи правильно підраховано педагогічний стаж. Необхідно знати: час перебування у відпустці по догляду за дитиною за умови, що педагог перебував на педагогічній посаді під час оформлення відпустки, зараховується до стажу педагогічної роботи.</w:t>
      </w:r>
    </w:p>
    <w:p w:rsidR="00BC1E9F" w:rsidRDefault="00BC1E9F" w:rsidP="00BC1E9F">
      <w:pPr>
        <w:numPr>
          <w:ilvl w:val="0"/>
          <w:numId w:val="1"/>
        </w:numPr>
        <w:shd w:val="clear" w:color="auto" w:fill="FFFFFF"/>
        <w:spacing w:after="0" w:line="193" w:lineRule="atLeast"/>
        <w:jc w:val="both"/>
        <w:rPr>
          <w:rFonts w:ascii="Times New Roman" w:hAnsi="Times New Roman"/>
          <w:sz w:val="28"/>
          <w:szCs w:val="28"/>
        </w:rPr>
      </w:pPr>
      <w:r>
        <w:rPr>
          <w:rFonts w:ascii="Times New Roman" w:hAnsi="Times New Roman"/>
          <w:sz w:val="28"/>
          <w:szCs w:val="28"/>
        </w:rPr>
        <w:t>Н</w:t>
      </w:r>
      <w:r w:rsidRPr="000A3214">
        <w:rPr>
          <w:rFonts w:ascii="Times New Roman" w:hAnsi="Times New Roman"/>
          <w:sz w:val="28"/>
          <w:szCs w:val="28"/>
        </w:rPr>
        <w:t>айменування закладу (закладів), у якому (яких) педагогічний працівник підвищував кваліфікацію, кількість кредитів ЄКТС</w:t>
      </w:r>
      <w:r>
        <w:rPr>
          <w:rFonts w:ascii="Times New Roman" w:hAnsi="Times New Roman"/>
          <w:sz w:val="28"/>
          <w:szCs w:val="28"/>
        </w:rPr>
        <w:t>.</w:t>
      </w:r>
    </w:p>
    <w:p w:rsidR="00BC1E9F" w:rsidRDefault="00BC1E9F" w:rsidP="00BC1E9F">
      <w:pPr>
        <w:shd w:val="clear" w:color="auto" w:fill="FFFFFF"/>
        <w:spacing w:after="0" w:line="193" w:lineRule="atLeast"/>
        <w:ind w:left="720"/>
        <w:jc w:val="both"/>
        <w:rPr>
          <w:rFonts w:ascii="Times New Roman" w:hAnsi="Times New Roman"/>
          <w:sz w:val="28"/>
          <w:szCs w:val="28"/>
        </w:rPr>
      </w:pPr>
      <w:r w:rsidRPr="000A3214">
        <w:rPr>
          <w:rFonts w:ascii="Times New Roman" w:hAnsi="Times New Roman"/>
          <w:sz w:val="28"/>
          <w:szCs w:val="28"/>
        </w:rPr>
        <w:t>Мінімальний обсяг підвищення кваліфікації становить 150 год. або 5 кредитів ЄКТС за п’ять років. МОН зазначає, що підвищення кваліфікації працівників упродовж п’яти років має становити сукупно 150 год. за всіма</w:t>
      </w:r>
      <w:r>
        <w:rPr>
          <w:rFonts w:ascii="Times New Roman" w:hAnsi="Times New Roman"/>
          <w:sz w:val="28"/>
          <w:szCs w:val="28"/>
        </w:rPr>
        <w:t xml:space="preserve"> предметами, інтегрованими курсами, що викладає та</w:t>
      </w:r>
      <w:r w:rsidRPr="000A3214">
        <w:rPr>
          <w:rFonts w:ascii="Times New Roman" w:hAnsi="Times New Roman"/>
          <w:sz w:val="28"/>
          <w:szCs w:val="28"/>
        </w:rPr>
        <w:t xml:space="preserve"> посадами, які обіймає педагогічний працівник. </w:t>
      </w:r>
    </w:p>
    <w:p w:rsidR="00BC1E9F" w:rsidRDefault="00BC1E9F" w:rsidP="00BC1E9F">
      <w:pPr>
        <w:shd w:val="clear" w:color="auto" w:fill="FFFFFF"/>
        <w:spacing w:after="0" w:line="193" w:lineRule="atLeast"/>
        <w:ind w:left="720"/>
        <w:jc w:val="both"/>
        <w:rPr>
          <w:rFonts w:ascii="Times New Roman" w:hAnsi="Times New Roman"/>
          <w:sz w:val="28"/>
          <w:szCs w:val="28"/>
        </w:rPr>
      </w:pPr>
      <w:r w:rsidRPr="000A3214">
        <w:rPr>
          <w:rFonts w:ascii="Times New Roman" w:hAnsi="Times New Roman"/>
          <w:sz w:val="28"/>
          <w:szCs w:val="28"/>
        </w:rPr>
        <w:t>Якщо педагог підвищував кваліфікацію на освітніх онлайн-платформах</w:t>
      </w:r>
      <w:r>
        <w:rPr>
          <w:rFonts w:ascii="Times New Roman" w:hAnsi="Times New Roman"/>
          <w:sz w:val="28"/>
          <w:szCs w:val="28"/>
        </w:rPr>
        <w:t xml:space="preserve"> (</w:t>
      </w:r>
      <w:r>
        <w:rPr>
          <w:rFonts w:ascii="Times New Roman" w:hAnsi="Times New Roman"/>
          <w:sz w:val="28"/>
          <w:szCs w:val="28"/>
          <w:lang w:val="en-US"/>
        </w:rPr>
        <w:t>EdWay</w:t>
      </w:r>
      <w:r w:rsidRPr="000A3214">
        <w:rPr>
          <w:rFonts w:ascii="Times New Roman" w:hAnsi="Times New Roman"/>
          <w:sz w:val="28"/>
          <w:szCs w:val="28"/>
        </w:rPr>
        <w:t xml:space="preserve">), то в цьому пункті найменуванням закладу зазначайте назву освітньої платформи й установу, яка видала сертифікат. </w:t>
      </w:r>
    </w:p>
    <w:p w:rsidR="00BC1E9F" w:rsidRDefault="00BC1E9F" w:rsidP="00BC1E9F">
      <w:pPr>
        <w:numPr>
          <w:ilvl w:val="0"/>
          <w:numId w:val="1"/>
        </w:numPr>
        <w:shd w:val="clear" w:color="auto" w:fill="FFFFFF"/>
        <w:spacing w:after="0" w:line="193" w:lineRule="atLeast"/>
        <w:jc w:val="both"/>
        <w:rPr>
          <w:rFonts w:ascii="Times New Roman" w:hAnsi="Times New Roman"/>
          <w:sz w:val="28"/>
          <w:szCs w:val="28"/>
        </w:rPr>
      </w:pPr>
      <w:r>
        <w:rPr>
          <w:rFonts w:ascii="Times New Roman" w:hAnsi="Times New Roman"/>
          <w:sz w:val="28"/>
          <w:szCs w:val="28"/>
        </w:rPr>
        <w:t xml:space="preserve"> </w:t>
      </w:r>
      <w:r w:rsidRPr="00BB1940">
        <w:rPr>
          <w:rFonts w:ascii="Times New Roman" w:hAnsi="Times New Roman"/>
          <w:sz w:val="28"/>
          <w:szCs w:val="28"/>
        </w:rPr>
        <w:t>Дата проходження та результати попередньої атестації</w:t>
      </w:r>
      <w:r>
        <w:rPr>
          <w:rFonts w:ascii="Times New Roman" w:hAnsi="Times New Roman"/>
          <w:sz w:val="28"/>
          <w:szCs w:val="28"/>
        </w:rPr>
        <w:t>: з попереднього атестаційного листа (підтвердження раніше прис</w:t>
      </w:r>
      <w:r w:rsidR="002C1345">
        <w:rPr>
          <w:rFonts w:ascii="Times New Roman" w:hAnsi="Times New Roman"/>
          <w:sz w:val="28"/>
          <w:szCs w:val="28"/>
        </w:rPr>
        <w:t>в</w:t>
      </w:r>
      <w:r>
        <w:rPr>
          <w:rFonts w:ascii="Times New Roman" w:hAnsi="Times New Roman"/>
          <w:sz w:val="28"/>
          <w:szCs w:val="28"/>
        </w:rPr>
        <w:t>оєної..).</w:t>
      </w:r>
    </w:p>
    <w:p w:rsidR="00BC1E9F" w:rsidRDefault="00BC1E9F" w:rsidP="00BC1E9F">
      <w:pPr>
        <w:numPr>
          <w:ilvl w:val="0"/>
          <w:numId w:val="1"/>
        </w:numPr>
        <w:shd w:val="clear" w:color="auto" w:fill="FFFFFF"/>
        <w:spacing w:after="0" w:line="193" w:lineRule="atLeast"/>
        <w:jc w:val="both"/>
        <w:rPr>
          <w:rFonts w:ascii="Times New Roman" w:hAnsi="Times New Roman"/>
          <w:sz w:val="28"/>
          <w:szCs w:val="28"/>
        </w:rPr>
      </w:pPr>
      <w:r>
        <w:rPr>
          <w:rFonts w:ascii="Times New Roman" w:hAnsi="Times New Roman"/>
          <w:sz w:val="28"/>
          <w:szCs w:val="28"/>
        </w:rPr>
        <w:t xml:space="preserve"> </w:t>
      </w:r>
      <w:r w:rsidRPr="001238D6">
        <w:rPr>
          <w:rFonts w:ascii="Times New Roman" w:hAnsi="Times New Roman"/>
          <w:sz w:val="28"/>
          <w:szCs w:val="28"/>
        </w:rPr>
        <w:t>Посада, за якою атестується (</w:t>
      </w:r>
      <w:r w:rsidRPr="001238D6">
        <w:rPr>
          <w:rFonts w:ascii="Times New Roman" w:hAnsi="Times New Roman"/>
          <w:b/>
          <w:i/>
          <w:sz w:val="28"/>
          <w:szCs w:val="28"/>
        </w:rPr>
        <w:t>яку займає</w:t>
      </w:r>
      <w:r w:rsidRPr="001238D6">
        <w:rPr>
          <w:rFonts w:ascii="Times New Roman" w:hAnsi="Times New Roman"/>
          <w:sz w:val="28"/>
          <w:szCs w:val="28"/>
        </w:rPr>
        <w:t>) педагогічний працівник</w:t>
      </w:r>
      <w:r>
        <w:rPr>
          <w:rFonts w:ascii="Times New Roman" w:hAnsi="Times New Roman"/>
          <w:sz w:val="28"/>
          <w:szCs w:val="28"/>
        </w:rPr>
        <w:t>: учитель (якщо атестаційною комісією І рівня). Вказуємо предмет і заклад освіти якщо атестаційна комісія вищого (ІІ, ІІІ) рівня.</w:t>
      </w:r>
    </w:p>
    <w:p w:rsidR="00BC1E9F" w:rsidRDefault="00BC1E9F" w:rsidP="00BC1E9F">
      <w:pPr>
        <w:numPr>
          <w:ilvl w:val="0"/>
          <w:numId w:val="1"/>
        </w:numPr>
        <w:shd w:val="clear" w:color="auto" w:fill="FFFFFF"/>
        <w:spacing w:after="0" w:line="193" w:lineRule="atLeast"/>
        <w:jc w:val="both"/>
        <w:rPr>
          <w:rFonts w:ascii="Times New Roman" w:hAnsi="Times New Roman"/>
          <w:sz w:val="28"/>
          <w:szCs w:val="28"/>
        </w:rPr>
      </w:pPr>
      <w:r>
        <w:rPr>
          <w:rFonts w:ascii="Times New Roman" w:hAnsi="Times New Roman"/>
          <w:sz w:val="28"/>
          <w:szCs w:val="28"/>
        </w:rPr>
        <w:t>Предмети, що викладає згідно наказу (ів).</w:t>
      </w:r>
    </w:p>
    <w:p w:rsidR="00BC1E9F" w:rsidRDefault="00BC1E9F" w:rsidP="00BC1E9F">
      <w:pPr>
        <w:shd w:val="clear" w:color="auto" w:fill="FFFFFF"/>
        <w:spacing w:after="0" w:line="193" w:lineRule="atLeast"/>
        <w:ind w:left="720"/>
        <w:jc w:val="both"/>
        <w:rPr>
          <w:rFonts w:ascii="Times New Roman" w:hAnsi="Times New Roman"/>
          <w:sz w:val="28"/>
          <w:szCs w:val="28"/>
        </w:rPr>
      </w:pPr>
    </w:p>
    <w:p w:rsidR="00BC1E9F" w:rsidRDefault="00BC1E9F" w:rsidP="00BC1E9F">
      <w:pPr>
        <w:shd w:val="clear" w:color="auto" w:fill="FFFFFF"/>
        <w:spacing w:after="0" w:line="193" w:lineRule="atLeast"/>
        <w:ind w:left="720"/>
        <w:jc w:val="both"/>
        <w:rPr>
          <w:rFonts w:ascii="Times New Roman" w:hAnsi="Times New Roman"/>
          <w:sz w:val="28"/>
          <w:szCs w:val="28"/>
        </w:rPr>
      </w:pPr>
      <w:r w:rsidRPr="00605CA2">
        <w:rPr>
          <w:rFonts w:ascii="Times New Roman" w:hAnsi="Times New Roman"/>
          <w:sz w:val="28"/>
          <w:szCs w:val="28"/>
        </w:rPr>
        <w:t>Атестаційна комісія І рівня Комунального закладу «Вінницький ліцей №31»</w:t>
      </w:r>
    </w:p>
    <w:p w:rsidR="00BC1E9F" w:rsidRPr="00605CA2" w:rsidRDefault="00BC1E9F" w:rsidP="00BC1E9F">
      <w:pPr>
        <w:shd w:val="clear" w:color="auto" w:fill="FFFFFF"/>
        <w:spacing w:after="0" w:line="193" w:lineRule="atLeast"/>
        <w:ind w:left="720"/>
        <w:jc w:val="both"/>
        <w:rPr>
          <w:rFonts w:ascii="Times New Roman" w:hAnsi="Times New Roman"/>
          <w:sz w:val="28"/>
          <w:szCs w:val="28"/>
        </w:rPr>
      </w:pPr>
      <w:r w:rsidRPr="00605CA2">
        <w:rPr>
          <w:rFonts w:ascii="Times New Roman" w:hAnsi="Times New Roman"/>
          <w:sz w:val="28"/>
          <w:szCs w:val="28"/>
        </w:rPr>
        <w:t>Атестаційна комісія</w:t>
      </w:r>
      <w:r>
        <w:rPr>
          <w:rFonts w:ascii="Times New Roman" w:hAnsi="Times New Roman"/>
          <w:sz w:val="28"/>
          <w:szCs w:val="28"/>
        </w:rPr>
        <w:t xml:space="preserve"> ІІ рівня департаменту освіти Вінницької міської ради </w:t>
      </w:r>
    </w:p>
    <w:p w:rsidR="00BC1E9F" w:rsidRPr="00605CA2" w:rsidRDefault="00BC1E9F" w:rsidP="00BC1E9F">
      <w:pPr>
        <w:shd w:val="clear" w:color="auto" w:fill="FFFFFF"/>
        <w:spacing w:after="0" w:line="193" w:lineRule="atLeast"/>
        <w:ind w:left="720"/>
        <w:jc w:val="both"/>
        <w:rPr>
          <w:rFonts w:ascii="Times New Roman" w:hAnsi="Times New Roman"/>
          <w:sz w:val="28"/>
          <w:szCs w:val="28"/>
        </w:rPr>
      </w:pPr>
      <w:r w:rsidRPr="00605CA2">
        <w:rPr>
          <w:rFonts w:ascii="Times New Roman" w:hAnsi="Times New Roman"/>
          <w:sz w:val="28"/>
          <w:szCs w:val="28"/>
        </w:rPr>
        <w:t>ВИРІШИЛА:</w:t>
      </w:r>
    </w:p>
    <w:p w:rsidR="00BC1E9F" w:rsidRDefault="00BC1E9F" w:rsidP="00BC1E9F">
      <w:pPr>
        <w:shd w:val="clear" w:color="auto" w:fill="FFFFFF"/>
        <w:spacing w:after="0" w:line="193" w:lineRule="atLeast"/>
        <w:ind w:left="720"/>
        <w:jc w:val="both"/>
        <w:rPr>
          <w:rFonts w:ascii="Times New Roman" w:hAnsi="Times New Roman"/>
          <w:sz w:val="28"/>
          <w:szCs w:val="28"/>
        </w:rPr>
      </w:pPr>
      <w:r w:rsidRPr="00605CA2">
        <w:rPr>
          <w:rFonts w:ascii="Times New Roman" w:hAnsi="Times New Roman"/>
          <w:sz w:val="28"/>
          <w:szCs w:val="28"/>
        </w:rPr>
        <w:t>Дідик Альона Петрівна відповідає займаній посаді</w:t>
      </w:r>
      <w:r>
        <w:rPr>
          <w:rFonts w:ascii="Times New Roman" w:hAnsi="Times New Roman"/>
          <w:sz w:val="28"/>
          <w:szCs w:val="28"/>
        </w:rPr>
        <w:t xml:space="preserve"> </w:t>
      </w:r>
      <w:r w:rsidRPr="00605CA2">
        <w:rPr>
          <w:rFonts w:ascii="Times New Roman" w:hAnsi="Times New Roman"/>
          <w:sz w:val="28"/>
          <w:szCs w:val="28"/>
        </w:rPr>
        <w:t>(прізвище, ім’я, по батькові (за наявності) педагогічного працівника</w:t>
      </w:r>
      <w:r>
        <w:rPr>
          <w:rFonts w:ascii="Times New Roman" w:hAnsi="Times New Roman"/>
          <w:sz w:val="28"/>
          <w:szCs w:val="28"/>
        </w:rPr>
        <w:t>;</w:t>
      </w:r>
      <w:r w:rsidRPr="00605CA2">
        <w:t xml:space="preserve"> </w:t>
      </w:r>
      <w:r w:rsidRPr="00605CA2">
        <w:rPr>
          <w:rFonts w:ascii="Times New Roman" w:hAnsi="Times New Roman"/>
          <w:sz w:val="28"/>
          <w:szCs w:val="28"/>
        </w:rPr>
        <w:t xml:space="preserve">відповідає займаній посаді, не відповідає займаній посаді). </w:t>
      </w:r>
    </w:p>
    <w:p w:rsidR="00BC1E9F" w:rsidRDefault="00BC1E9F" w:rsidP="00BC1E9F">
      <w:pPr>
        <w:shd w:val="clear" w:color="auto" w:fill="FFFFFF"/>
        <w:spacing w:after="0" w:line="193" w:lineRule="atLeast"/>
        <w:ind w:left="720"/>
        <w:jc w:val="both"/>
        <w:rPr>
          <w:rFonts w:ascii="Times New Roman" w:hAnsi="Times New Roman"/>
          <w:sz w:val="28"/>
          <w:szCs w:val="28"/>
        </w:rPr>
      </w:pPr>
      <w:r w:rsidRPr="00605CA2">
        <w:rPr>
          <w:rFonts w:ascii="Times New Roman" w:hAnsi="Times New Roman"/>
          <w:sz w:val="28"/>
          <w:szCs w:val="28"/>
        </w:rPr>
        <w:t xml:space="preserve">За результатами атестації </w:t>
      </w:r>
    </w:p>
    <w:p w:rsidR="00BC1E9F" w:rsidRDefault="00BC1E9F" w:rsidP="00BC1E9F">
      <w:pPr>
        <w:numPr>
          <w:ilvl w:val="0"/>
          <w:numId w:val="5"/>
        </w:numPr>
        <w:shd w:val="clear" w:color="auto" w:fill="FFFFFF"/>
        <w:spacing w:after="0" w:line="193" w:lineRule="atLeast"/>
        <w:jc w:val="both"/>
        <w:rPr>
          <w:rFonts w:ascii="Times New Roman" w:hAnsi="Times New Roman"/>
          <w:sz w:val="28"/>
          <w:szCs w:val="28"/>
        </w:rPr>
      </w:pPr>
      <w:r>
        <w:rPr>
          <w:rFonts w:ascii="Times New Roman" w:hAnsi="Times New Roman"/>
          <w:sz w:val="28"/>
          <w:szCs w:val="28"/>
        </w:rPr>
        <w:t xml:space="preserve">присвоїти </w:t>
      </w:r>
      <w:r w:rsidRPr="00605CA2">
        <w:rPr>
          <w:rFonts w:ascii="Times New Roman" w:hAnsi="Times New Roman"/>
          <w:sz w:val="28"/>
          <w:szCs w:val="28"/>
        </w:rPr>
        <w:t>кваліфікаційну категорію «спеціаліст вищої категорії» та педагогічне звання «учитель-методист»</w:t>
      </w:r>
    </w:p>
    <w:p w:rsidR="00BC1E9F" w:rsidRDefault="00BC1E9F" w:rsidP="00BC1E9F">
      <w:pPr>
        <w:numPr>
          <w:ilvl w:val="0"/>
          <w:numId w:val="5"/>
        </w:numPr>
        <w:shd w:val="clear" w:color="auto" w:fill="FFFFFF"/>
        <w:spacing w:after="0" w:line="193" w:lineRule="atLeast"/>
        <w:jc w:val="both"/>
        <w:rPr>
          <w:rFonts w:ascii="Times New Roman" w:hAnsi="Times New Roman"/>
          <w:sz w:val="28"/>
          <w:szCs w:val="28"/>
        </w:rPr>
      </w:pPr>
      <w:r w:rsidRPr="00605CA2">
        <w:rPr>
          <w:rFonts w:ascii="Times New Roman" w:hAnsi="Times New Roman"/>
          <w:sz w:val="28"/>
          <w:szCs w:val="28"/>
        </w:rPr>
        <w:t>підтвердити раніше присвоєні кваліфікаційну категорію «спеціаліст вищої категорії» та педагогічне звання «учитель-методист»</w:t>
      </w:r>
    </w:p>
    <w:p w:rsidR="00BC1E9F" w:rsidRPr="00605CA2" w:rsidRDefault="00BC1E9F" w:rsidP="00BC1E9F">
      <w:pPr>
        <w:numPr>
          <w:ilvl w:val="0"/>
          <w:numId w:val="5"/>
        </w:numPr>
        <w:rPr>
          <w:rFonts w:ascii="Times New Roman" w:hAnsi="Times New Roman"/>
          <w:sz w:val="28"/>
          <w:szCs w:val="28"/>
        </w:rPr>
      </w:pPr>
      <w:r w:rsidRPr="00605CA2">
        <w:rPr>
          <w:rFonts w:ascii="Times New Roman" w:hAnsi="Times New Roman"/>
          <w:sz w:val="28"/>
          <w:szCs w:val="28"/>
        </w:rPr>
        <w:t>підтвердити раніше присвоєні кваліфікаційну категорію «спеціаліст вищої категорії»</w:t>
      </w:r>
      <w:r>
        <w:rPr>
          <w:rFonts w:ascii="Times New Roman" w:hAnsi="Times New Roman"/>
          <w:sz w:val="28"/>
          <w:szCs w:val="28"/>
        </w:rPr>
        <w:t xml:space="preserve"> та присвоїти </w:t>
      </w:r>
      <w:r w:rsidRPr="00605CA2">
        <w:rPr>
          <w:rFonts w:ascii="Times New Roman" w:hAnsi="Times New Roman"/>
          <w:sz w:val="28"/>
          <w:szCs w:val="28"/>
        </w:rPr>
        <w:t>педагогічне звання «учитель-методист»</w:t>
      </w:r>
    </w:p>
    <w:p w:rsidR="00BC1E9F" w:rsidRPr="00BC1E9F" w:rsidRDefault="00BC1E9F" w:rsidP="00BC1E9F">
      <w:pPr>
        <w:numPr>
          <w:ilvl w:val="0"/>
          <w:numId w:val="5"/>
        </w:numPr>
        <w:shd w:val="clear" w:color="auto" w:fill="FFFFFF"/>
        <w:spacing w:after="0" w:line="193" w:lineRule="atLeast"/>
        <w:jc w:val="both"/>
        <w:rPr>
          <w:rFonts w:ascii="Times New Roman" w:hAnsi="Times New Roman"/>
          <w:sz w:val="28"/>
          <w:szCs w:val="28"/>
        </w:rPr>
      </w:pPr>
      <w:r>
        <w:rPr>
          <w:rFonts w:ascii="Times New Roman" w:hAnsi="Times New Roman"/>
          <w:sz w:val="28"/>
          <w:szCs w:val="28"/>
        </w:rPr>
        <w:lastRenderedPageBreak/>
        <w:t>установити (підтвердити) 15 тарифний розряд та присвоїти (підтвердити) педагогічне звання.</w:t>
      </w:r>
    </w:p>
    <w:p w:rsidR="00BC1E9F" w:rsidRDefault="00BC1E9F" w:rsidP="002C1345">
      <w:pPr>
        <w:shd w:val="clear" w:color="auto" w:fill="FFFFFF"/>
        <w:spacing w:after="0" w:line="193" w:lineRule="atLeast"/>
        <w:ind w:left="1440"/>
        <w:jc w:val="both"/>
        <w:rPr>
          <w:rFonts w:ascii="Times New Roman" w:hAnsi="Times New Roman"/>
          <w:b/>
          <w:sz w:val="28"/>
          <w:szCs w:val="28"/>
        </w:rPr>
      </w:pPr>
      <w:r w:rsidRPr="009034C0">
        <w:rPr>
          <w:rFonts w:ascii="Times New Roman" w:hAnsi="Times New Roman"/>
          <w:b/>
          <w:sz w:val="28"/>
          <w:szCs w:val="28"/>
        </w:rPr>
        <w:t>Атестаційний лист підписують голова та секретар.</w:t>
      </w:r>
    </w:p>
    <w:p w:rsidR="002C1345" w:rsidRDefault="002C1345" w:rsidP="000B07B7">
      <w:pPr>
        <w:shd w:val="clear" w:color="auto" w:fill="FFFFFF"/>
        <w:spacing w:after="0" w:line="193" w:lineRule="atLeast"/>
        <w:jc w:val="both"/>
        <w:rPr>
          <w:rFonts w:ascii="Times New Roman" w:hAnsi="Times New Roman"/>
          <w:b/>
          <w:sz w:val="28"/>
          <w:szCs w:val="28"/>
        </w:rPr>
      </w:pPr>
    </w:p>
    <w:p w:rsidR="002C1345" w:rsidRDefault="002C1345" w:rsidP="002C1345">
      <w:pPr>
        <w:shd w:val="clear" w:color="auto" w:fill="FFFFFF"/>
        <w:spacing w:after="0" w:line="193" w:lineRule="atLeast"/>
        <w:jc w:val="center"/>
        <w:rPr>
          <w:rFonts w:ascii="Times New Roman" w:hAnsi="Times New Roman"/>
          <w:b/>
          <w:sz w:val="28"/>
          <w:szCs w:val="28"/>
        </w:rPr>
      </w:pPr>
      <w:r>
        <w:rPr>
          <w:rFonts w:ascii="Times New Roman" w:hAnsi="Times New Roman"/>
          <w:b/>
          <w:sz w:val="28"/>
          <w:szCs w:val="28"/>
        </w:rPr>
        <w:t>ВИТЯГИ З ПОЛОЖЕННЯ ПРО АТЕСТАЦІЮ</w:t>
      </w:r>
    </w:p>
    <w:p w:rsidR="00BC1E9F" w:rsidRDefault="00BC1E9F" w:rsidP="00BC1E9F">
      <w:pPr>
        <w:shd w:val="clear" w:color="auto" w:fill="FFFFFF"/>
        <w:spacing w:after="0" w:line="193" w:lineRule="atLeast"/>
        <w:ind w:left="1440"/>
        <w:jc w:val="both"/>
        <w:rPr>
          <w:rFonts w:ascii="Times New Roman" w:hAnsi="Times New Roman"/>
          <w:b/>
          <w:sz w:val="28"/>
          <w:szCs w:val="28"/>
        </w:rPr>
      </w:pPr>
      <w:r>
        <w:rPr>
          <w:rFonts w:ascii="Times New Roman" w:hAnsi="Times New Roman"/>
          <w:b/>
          <w:sz w:val="28"/>
          <w:szCs w:val="28"/>
        </w:rPr>
        <w:t>Розділ 1 Положення про атестацію</w:t>
      </w:r>
    </w:p>
    <w:p w:rsidR="00BC1E9F" w:rsidRPr="00C7533B" w:rsidRDefault="00BC1E9F" w:rsidP="00BC1E9F">
      <w:pPr>
        <w:spacing w:before="100" w:beforeAutospacing="1" w:after="100" w:afterAutospacing="1"/>
        <w:jc w:val="both"/>
        <w:rPr>
          <w:rFonts w:ascii="Times New Roman" w:hAnsi="Times New Roman"/>
          <w:sz w:val="28"/>
          <w:szCs w:val="28"/>
        </w:rPr>
      </w:pPr>
      <w:r w:rsidRPr="000C6C1B">
        <w:rPr>
          <w:rFonts w:ascii="Times New Roman" w:hAnsi="Times New Roman"/>
          <w:color w:val="FF0000"/>
          <w:sz w:val="28"/>
          <w:szCs w:val="28"/>
        </w:rPr>
        <w:t>3.</w:t>
      </w:r>
      <w:r w:rsidRPr="00C7533B">
        <w:rPr>
          <w:rFonts w:ascii="Times New Roman" w:hAnsi="Times New Roman"/>
          <w:sz w:val="28"/>
          <w:szCs w:val="28"/>
        </w:rPr>
        <w:t xml:space="preserve">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BC1E9F" w:rsidRPr="00C7533B" w:rsidRDefault="00BC1E9F" w:rsidP="00BC1E9F">
      <w:pPr>
        <w:spacing w:before="100" w:beforeAutospacing="1" w:after="100" w:afterAutospacing="1"/>
        <w:jc w:val="both"/>
        <w:rPr>
          <w:rFonts w:ascii="Times New Roman" w:hAnsi="Times New Roman"/>
          <w:sz w:val="28"/>
          <w:szCs w:val="28"/>
        </w:rPr>
      </w:pPr>
      <w:r w:rsidRPr="00C7533B">
        <w:rPr>
          <w:rFonts w:ascii="Times New Roman" w:hAnsi="Times New Roman"/>
          <w:sz w:val="28"/>
          <w:szCs w:val="28"/>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BC1E9F" w:rsidRPr="00C7533B" w:rsidRDefault="00BC1E9F" w:rsidP="00BC1E9F">
      <w:pPr>
        <w:spacing w:before="100" w:beforeAutospacing="1" w:after="100" w:afterAutospacing="1"/>
        <w:jc w:val="both"/>
        <w:rPr>
          <w:rFonts w:ascii="Times New Roman" w:hAnsi="Times New Roman"/>
          <w:sz w:val="28"/>
          <w:szCs w:val="28"/>
        </w:rPr>
      </w:pPr>
      <w:r w:rsidRPr="00C7533B">
        <w:rPr>
          <w:rFonts w:ascii="Times New Roman" w:hAnsi="Times New Roman"/>
          <w:sz w:val="28"/>
          <w:szCs w:val="28"/>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BC1E9F" w:rsidRPr="00C7533B" w:rsidRDefault="00BC1E9F" w:rsidP="00BC1E9F">
      <w:pPr>
        <w:spacing w:before="100" w:beforeAutospacing="1" w:after="100" w:afterAutospacing="1"/>
        <w:jc w:val="both"/>
        <w:rPr>
          <w:rFonts w:ascii="Times New Roman" w:hAnsi="Times New Roman"/>
          <w:sz w:val="28"/>
          <w:szCs w:val="28"/>
        </w:rPr>
      </w:pPr>
      <w:r w:rsidRPr="00C7533B">
        <w:rPr>
          <w:rFonts w:ascii="Times New Roman" w:hAnsi="Times New Roman"/>
          <w:sz w:val="28"/>
          <w:szCs w:val="28"/>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BC1E9F" w:rsidRPr="00DA748E" w:rsidRDefault="00BC1E9F" w:rsidP="00DA748E">
      <w:pPr>
        <w:spacing w:before="100" w:beforeAutospacing="1" w:after="100" w:afterAutospacing="1"/>
        <w:jc w:val="both"/>
        <w:rPr>
          <w:rFonts w:ascii="Times New Roman" w:hAnsi="Times New Roman"/>
          <w:sz w:val="28"/>
          <w:szCs w:val="28"/>
        </w:rPr>
      </w:pPr>
      <w:r w:rsidRPr="00C7533B">
        <w:rPr>
          <w:rFonts w:ascii="Times New Roman" w:hAnsi="Times New Roman"/>
          <w:sz w:val="28"/>
          <w:szCs w:val="28"/>
        </w:rPr>
        <w:t>Кваліфікаційна категорія, педагогічне звання, що присвоюється (підтверджується) за результатами атестації,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року № 1109.</w:t>
      </w:r>
    </w:p>
    <w:p w:rsidR="00EE7665" w:rsidRPr="00EE7665" w:rsidRDefault="00EE7665" w:rsidP="00DA748E">
      <w:pPr>
        <w:spacing w:before="225" w:after="225" w:line="240" w:lineRule="auto"/>
        <w:jc w:val="center"/>
        <w:outlineLvl w:val="3"/>
        <w:rPr>
          <w:rFonts w:ascii="Times New Roman" w:hAnsi="Times New Roman"/>
          <w:b/>
          <w:bCs/>
          <w:sz w:val="27"/>
          <w:szCs w:val="27"/>
          <w:lang w:val="ru-RU" w:eastAsia="ru-RU"/>
        </w:rPr>
      </w:pPr>
      <w:r w:rsidRPr="00EE7665">
        <w:rPr>
          <w:rFonts w:ascii="Times New Roman" w:hAnsi="Times New Roman"/>
          <w:b/>
          <w:bCs/>
          <w:sz w:val="27"/>
          <w:szCs w:val="27"/>
          <w:lang w:val="ru-RU" w:eastAsia="ru-RU"/>
        </w:rPr>
        <w:t>III. Порядок проведення атестації</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1. Для проведення чергової атестації атестаційні комісії до 10 жовтня </w:t>
      </w:r>
      <w:proofErr w:type="gramStart"/>
      <w:r w:rsidRPr="00DA748E">
        <w:rPr>
          <w:rFonts w:ascii="Times New Roman" w:eastAsiaTheme="minorEastAsia" w:hAnsi="Times New Roman"/>
          <w:sz w:val="28"/>
          <w:szCs w:val="28"/>
          <w:lang w:val="ru-RU" w:eastAsia="ru-RU"/>
        </w:rPr>
        <w:t>поточного</w:t>
      </w:r>
      <w:proofErr w:type="gramEnd"/>
      <w:r w:rsidRPr="00DA748E">
        <w:rPr>
          <w:rFonts w:ascii="Times New Roman" w:eastAsiaTheme="minorEastAsia" w:hAnsi="Times New Roman"/>
          <w:sz w:val="28"/>
          <w:szCs w:val="28"/>
          <w:lang w:val="ru-RU" w:eastAsia="ru-RU"/>
        </w:rPr>
        <w:t xml:space="preserve"> року повинні:</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скласти і затвердити список педагогічних працівників, які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EE7665" w:rsidRPr="00DA748E" w:rsidRDefault="00EE7665" w:rsidP="00DA748E">
      <w:pPr>
        <w:pStyle w:val="a3"/>
        <w:jc w:val="both"/>
        <w:rPr>
          <w:rFonts w:ascii="Times New Roman" w:eastAsiaTheme="minorEastAsia" w:hAnsi="Times New Roman"/>
          <w:sz w:val="28"/>
          <w:szCs w:val="28"/>
          <w:lang w:val="ru-RU" w:eastAsia="ru-RU"/>
        </w:rPr>
      </w:pPr>
      <w:proofErr w:type="gramStart"/>
      <w:r w:rsidRPr="00DA748E">
        <w:rPr>
          <w:rFonts w:ascii="Times New Roman" w:eastAsiaTheme="minorEastAsia" w:hAnsi="Times New Roman"/>
          <w:sz w:val="28"/>
          <w:szCs w:val="28"/>
          <w:lang w:val="ru-RU" w:eastAsia="ru-RU"/>
        </w:rPr>
        <w:t>визначити строк та адресу електронної пошти для подання педагогічними працівниками документів (у разі подання в електронній формі).</w:t>
      </w:r>
      <w:proofErr w:type="gramEnd"/>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У випадку відсутності педагогічного працівника, який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2. Для проведення позачергової атестації до 20 грудня до атестаційної комісії </w:t>
      </w:r>
      <w:proofErr w:type="gramStart"/>
      <w:r w:rsidRPr="00DA748E">
        <w:rPr>
          <w:rFonts w:ascii="Times New Roman" w:eastAsiaTheme="minorEastAsia" w:hAnsi="Times New Roman"/>
          <w:sz w:val="28"/>
          <w:szCs w:val="28"/>
          <w:lang w:val="ru-RU" w:eastAsia="ru-RU"/>
        </w:rPr>
        <w:t>подається</w:t>
      </w:r>
      <w:proofErr w:type="gramEnd"/>
      <w:r w:rsidRPr="00DA748E">
        <w:rPr>
          <w:rFonts w:ascii="Times New Roman" w:eastAsiaTheme="minorEastAsia" w:hAnsi="Times New Roman"/>
          <w:sz w:val="28"/>
          <w:szCs w:val="28"/>
          <w:lang w:val="ru-RU" w:eastAsia="ru-RU"/>
        </w:rPr>
        <w:t xml:space="preserve"> заява за формою, наведеною в додатку 1 до цього Положення.</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Атестаційна комісія затверджує окремий список педагогічних працівників, які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3. За наявності обставин, що унеможливлюють діяльність атестаційної комісії або педагогічних працівників, які атестуються, та перешкоджають проведенню </w:t>
      </w:r>
      <w:r w:rsidRPr="00DA748E">
        <w:rPr>
          <w:rFonts w:ascii="Times New Roman" w:eastAsiaTheme="minorEastAsia" w:hAnsi="Times New Roman"/>
          <w:sz w:val="28"/>
          <w:szCs w:val="28"/>
          <w:lang w:val="ru-RU" w:eastAsia="ru-RU"/>
        </w:rPr>
        <w:lastRenderedPageBreak/>
        <w:t xml:space="preserve">атестації, перебіг строків проведення атестації, встановлених цим Положенням, припиняється і відновлюється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ісля усунення обставин, що стали перешкодою для проведення атестації.</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4. Інформація, визначена пунктами 1, 2 цього розділу, оприлюднюється на вебсайті закладу освіти, відокремленого структурного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ідрозділу, органу управління у сфері освіти не пізніше п′яти робочих днів з дня прийняття рішення відповідною атестаційною комісією.</w:t>
      </w:r>
    </w:p>
    <w:p w:rsidR="00EE7665" w:rsidRPr="00DA748E" w:rsidRDefault="00EE7665" w:rsidP="00DA748E">
      <w:pPr>
        <w:pStyle w:val="a3"/>
        <w:jc w:val="both"/>
        <w:rPr>
          <w:rFonts w:ascii="Times New Roman" w:eastAsiaTheme="minorEastAsia" w:hAnsi="Times New Roman"/>
          <w:color w:val="FF0000"/>
          <w:sz w:val="28"/>
          <w:szCs w:val="28"/>
          <w:lang w:val="ru-RU" w:eastAsia="ru-RU"/>
        </w:rPr>
      </w:pPr>
      <w:r w:rsidRPr="00DA748E">
        <w:rPr>
          <w:rFonts w:ascii="Times New Roman" w:eastAsiaTheme="minorEastAsia" w:hAnsi="Times New Roman"/>
          <w:color w:val="FF0000"/>
          <w:sz w:val="28"/>
          <w:szCs w:val="28"/>
          <w:lang w:val="ru-RU" w:eastAsia="ru-RU"/>
        </w:rPr>
        <w:t xml:space="preserve">Протягом </w:t>
      </w:r>
      <w:proofErr w:type="gramStart"/>
      <w:r w:rsidRPr="00DA748E">
        <w:rPr>
          <w:rFonts w:ascii="Times New Roman" w:eastAsiaTheme="minorEastAsia" w:hAnsi="Times New Roman"/>
          <w:color w:val="FF0000"/>
          <w:sz w:val="28"/>
          <w:szCs w:val="28"/>
          <w:lang w:val="ru-RU" w:eastAsia="ru-RU"/>
        </w:rPr>
        <w:t>п</w:t>
      </w:r>
      <w:proofErr w:type="gramEnd"/>
      <w:r w:rsidRPr="00DA748E">
        <w:rPr>
          <w:rFonts w:ascii="Times New Roman" w:eastAsiaTheme="minorEastAsia" w:hAnsi="Times New Roman"/>
          <w:color w:val="FF0000"/>
          <w:sz w:val="28"/>
          <w:szCs w:val="28"/>
          <w:lang w:val="ru-RU" w:eastAsia="ru-RU"/>
        </w:rPr>
        <w:t>′яти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ідрозділі, органі управління у сфері освіти, у якому зберігається особова справа.</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w:t>
      </w:r>
      <w:proofErr w:type="gramStart"/>
      <w:r w:rsidRPr="00DA748E">
        <w:rPr>
          <w:rFonts w:ascii="Times New Roman" w:eastAsiaTheme="minorEastAsia" w:hAnsi="Times New Roman"/>
          <w:sz w:val="28"/>
          <w:szCs w:val="28"/>
          <w:lang w:val="ru-RU" w:eastAsia="ru-RU"/>
        </w:rPr>
        <w:t>в</w:t>
      </w:r>
      <w:proofErr w:type="gramEnd"/>
      <w:r w:rsidRPr="00DA748E">
        <w:rPr>
          <w:rFonts w:ascii="Times New Roman" w:eastAsiaTheme="minorEastAsia" w:hAnsi="Times New Roman"/>
          <w:sz w:val="28"/>
          <w:szCs w:val="28"/>
          <w:lang w:val="ru-RU" w:eastAsia="ru-RU"/>
        </w:rPr>
        <w:t xml:space="preserve"> електронній формі з підтвердженням про отримання.</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w:t>
      </w:r>
      <w:proofErr w:type="gramStart"/>
      <w:r w:rsidRPr="00DA748E">
        <w:rPr>
          <w:rFonts w:ascii="Times New Roman" w:eastAsiaTheme="minorEastAsia" w:hAnsi="Times New Roman"/>
          <w:sz w:val="28"/>
          <w:szCs w:val="28"/>
          <w:lang w:val="ru-RU" w:eastAsia="ru-RU"/>
        </w:rPr>
        <w:t>у</w:t>
      </w:r>
      <w:proofErr w:type="gramEnd"/>
      <w:r w:rsidRPr="00DA748E">
        <w:rPr>
          <w:rFonts w:ascii="Times New Roman" w:eastAsiaTheme="minorEastAsia" w:hAnsi="Times New Roman"/>
          <w:sz w:val="28"/>
          <w:szCs w:val="28"/>
          <w:lang w:val="ru-RU" w:eastAsia="ru-RU"/>
        </w:rPr>
        <w:t xml:space="preserve"> цьому пункті.</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6. </w:t>
      </w:r>
      <w:r w:rsidRPr="00DA748E">
        <w:rPr>
          <w:rFonts w:ascii="Times New Roman" w:eastAsiaTheme="minorEastAsia" w:hAnsi="Times New Roman"/>
          <w:color w:val="FF0000"/>
          <w:sz w:val="28"/>
          <w:szCs w:val="28"/>
          <w:lang w:val="ru-RU" w:eastAsia="ru-RU"/>
        </w:rPr>
        <w:t xml:space="preserve">Атестаційна комісія розглядає документи педагогічних працівників, які атестуються, за </w:t>
      </w:r>
      <w:proofErr w:type="gramStart"/>
      <w:r w:rsidRPr="00DA748E">
        <w:rPr>
          <w:rFonts w:ascii="Times New Roman" w:eastAsiaTheme="minorEastAsia" w:hAnsi="Times New Roman"/>
          <w:color w:val="FF0000"/>
          <w:sz w:val="28"/>
          <w:szCs w:val="28"/>
          <w:lang w:val="ru-RU" w:eastAsia="ru-RU"/>
        </w:rPr>
        <w:t>потреби</w:t>
      </w:r>
      <w:proofErr w:type="gramEnd"/>
      <w:r w:rsidRPr="00DA748E">
        <w:rPr>
          <w:rFonts w:ascii="Times New Roman" w:eastAsiaTheme="minorEastAsia" w:hAnsi="Times New Roman"/>
          <w:color w:val="FF0000"/>
          <w:sz w:val="28"/>
          <w:szCs w:val="28"/>
          <w:lang w:val="ru-RU" w:eastAsia="ru-RU"/>
        </w:rPr>
        <w:t xml:space="preserve"> </w:t>
      </w:r>
      <w:r w:rsidRPr="00DA748E">
        <w:rPr>
          <w:rFonts w:ascii="Times New Roman" w:eastAsiaTheme="minorEastAsia" w:hAnsi="Times New Roman"/>
          <w:sz w:val="28"/>
          <w:szCs w:val="28"/>
          <w:lang w:val="ru-RU" w:eastAsia="ru-RU"/>
        </w:rPr>
        <w:t>перевіряє їхню достовірність, встановлює дотримання вимог пунктів 8, 9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color w:val="FF0000"/>
          <w:sz w:val="28"/>
          <w:szCs w:val="28"/>
          <w:lang w:val="ru-RU" w:eastAsia="ru-RU"/>
        </w:rPr>
        <w:t xml:space="preserve">Для належного оцінювання професійних компетентностей педагогічного працівника атестаційна комісія може прийняти </w:t>
      </w:r>
      <w:proofErr w:type="gramStart"/>
      <w:r w:rsidRPr="00DA748E">
        <w:rPr>
          <w:rFonts w:ascii="Times New Roman" w:eastAsiaTheme="minorEastAsia" w:hAnsi="Times New Roman"/>
          <w:color w:val="FF0000"/>
          <w:sz w:val="28"/>
          <w:szCs w:val="28"/>
          <w:lang w:val="ru-RU" w:eastAsia="ru-RU"/>
        </w:rPr>
        <w:t>р</w:t>
      </w:r>
      <w:proofErr w:type="gramEnd"/>
      <w:r w:rsidRPr="00DA748E">
        <w:rPr>
          <w:rFonts w:ascii="Times New Roman" w:eastAsiaTheme="minorEastAsia" w:hAnsi="Times New Roman"/>
          <w:color w:val="FF0000"/>
          <w:sz w:val="28"/>
          <w:szCs w:val="28"/>
          <w:lang w:val="ru-RU" w:eastAsia="ru-RU"/>
        </w:rPr>
        <w:t xml:space="preserve">ішення про вивчення практичного досвіду </w:t>
      </w:r>
      <w:r w:rsidRPr="00DA748E">
        <w:rPr>
          <w:rFonts w:ascii="Times New Roman" w:eastAsiaTheme="minorEastAsia" w:hAnsi="Times New Roman"/>
          <w:sz w:val="28"/>
          <w:szCs w:val="28"/>
          <w:lang w:val="ru-RU" w:eastAsia="ru-RU"/>
        </w:rPr>
        <w:t>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w:t>
      </w:r>
      <w:proofErr w:type="gramStart"/>
      <w:r w:rsidRPr="00DA748E">
        <w:rPr>
          <w:rFonts w:ascii="Times New Roman" w:eastAsiaTheme="minorEastAsia" w:hAnsi="Times New Roman"/>
          <w:sz w:val="28"/>
          <w:szCs w:val="28"/>
          <w:lang w:val="ru-RU" w:eastAsia="ru-RU"/>
        </w:rPr>
        <w:t>к</w:t>
      </w:r>
      <w:proofErr w:type="gramEnd"/>
      <w:r w:rsidRPr="00DA748E">
        <w:rPr>
          <w:rFonts w:ascii="Times New Roman" w:eastAsiaTheme="minorEastAsia" w:hAnsi="Times New Roman"/>
          <w:sz w:val="28"/>
          <w:szCs w:val="28"/>
          <w:lang w:val="ru-RU" w:eastAsia="ru-RU"/>
        </w:rPr>
        <w:t xml:space="preserve"> заходів з його проведення.</w:t>
      </w:r>
    </w:p>
    <w:p w:rsidR="00EE7665" w:rsidRPr="00DA748E" w:rsidRDefault="00EE7665" w:rsidP="00DA748E">
      <w:pPr>
        <w:pStyle w:val="a3"/>
        <w:jc w:val="both"/>
        <w:rPr>
          <w:rFonts w:ascii="Times New Roman" w:eastAsiaTheme="minorEastAsia" w:hAnsi="Times New Roman"/>
          <w:sz w:val="28"/>
          <w:szCs w:val="28"/>
          <w:lang w:val="ru-RU" w:eastAsia="ru-RU"/>
        </w:rPr>
      </w:pP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ішення про результати атестації педагогічних працівників приймаються атестаційними комісіями:</w:t>
      </w:r>
    </w:p>
    <w:p w:rsidR="00EE7665" w:rsidRPr="00DA748E" w:rsidRDefault="00EE7665" w:rsidP="00DA748E">
      <w:pPr>
        <w:pStyle w:val="a3"/>
        <w:jc w:val="both"/>
        <w:rPr>
          <w:rFonts w:ascii="Times New Roman" w:eastAsiaTheme="minorEastAsia" w:hAnsi="Times New Roman"/>
          <w:color w:val="FF0000"/>
          <w:sz w:val="28"/>
          <w:szCs w:val="28"/>
          <w:lang w:val="ru-RU" w:eastAsia="ru-RU"/>
        </w:rPr>
      </w:pPr>
      <w:r w:rsidRPr="00DA748E">
        <w:rPr>
          <w:rFonts w:ascii="Times New Roman" w:eastAsiaTheme="minorEastAsia" w:hAnsi="Times New Roman"/>
          <w:color w:val="FF0000"/>
          <w:sz w:val="28"/>
          <w:szCs w:val="28"/>
          <w:lang w:val="ru-RU" w:eastAsia="ru-RU"/>
        </w:rPr>
        <w:t xml:space="preserve">I </w:t>
      </w:r>
      <w:proofErr w:type="gramStart"/>
      <w:r w:rsidRPr="00DA748E">
        <w:rPr>
          <w:rFonts w:ascii="Times New Roman" w:eastAsiaTheme="minorEastAsia" w:hAnsi="Times New Roman"/>
          <w:color w:val="FF0000"/>
          <w:sz w:val="28"/>
          <w:szCs w:val="28"/>
          <w:lang w:val="ru-RU" w:eastAsia="ru-RU"/>
        </w:rPr>
        <w:t>р</w:t>
      </w:r>
      <w:proofErr w:type="gramEnd"/>
      <w:r w:rsidRPr="00DA748E">
        <w:rPr>
          <w:rFonts w:ascii="Times New Roman" w:eastAsiaTheme="minorEastAsia" w:hAnsi="Times New Roman"/>
          <w:color w:val="FF0000"/>
          <w:sz w:val="28"/>
          <w:szCs w:val="28"/>
          <w:lang w:val="ru-RU" w:eastAsia="ru-RU"/>
        </w:rPr>
        <w:t>івня — не пізніше 01 квітня;</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II—III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івня — не пізніше 25 квітня.</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7. </w:t>
      </w:r>
      <w:r w:rsidRPr="00DA748E">
        <w:rPr>
          <w:rFonts w:ascii="Times New Roman" w:eastAsiaTheme="minorEastAsia" w:hAnsi="Times New Roman"/>
          <w:color w:val="FF0000"/>
          <w:sz w:val="28"/>
          <w:szCs w:val="28"/>
          <w:lang w:val="ru-RU" w:eastAsia="ru-RU"/>
        </w:rPr>
        <w:t xml:space="preserve">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w:t>
      </w:r>
      <w:proofErr w:type="gramStart"/>
      <w:r w:rsidRPr="00DA748E">
        <w:rPr>
          <w:rFonts w:ascii="Times New Roman" w:eastAsiaTheme="minorEastAsia" w:hAnsi="Times New Roman"/>
          <w:color w:val="FF0000"/>
          <w:sz w:val="28"/>
          <w:szCs w:val="28"/>
          <w:lang w:val="ru-RU" w:eastAsia="ru-RU"/>
        </w:rPr>
        <w:t>р</w:t>
      </w:r>
      <w:proofErr w:type="gramEnd"/>
      <w:r w:rsidRPr="00DA748E">
        <w:rPr>
          <w:rFonts w:ascii="Times New Roman" w:eastAsiaTheme="minorEastAsia" w:hAnsi="Times New Roman"/>
          <w:color w:val="FF0000"/>
          <w:sz w:val="28"/>
          <w:szCs w:val="28"/>
          <w:lang w:val="ru-RU" w:eastAsia="ru-RU"/>
        </w:rPr>
        <w:t xml:space="preserve">ішенням відповідної атестаційної комісії до припинення таких обставин, але не більше ніж на один </w:t>
      </w:r>
      <w:proofErr w:type="gramStart"/>
      <w:r w:rsidRPr="00DA748E">
        <w:rPr>
          <w:rFonts w:ascii="Times New Roman" w:eastAsiaTheme="minorEastAsia" w:hAnsi="Times New Roman"/>
          <w:color w:val="FF0000"/>
          <w:sz w:val="28"/>
          <w:szCs w:val="28"/>
          <w:lang w:val="ru-RU" w:eastAsia="ru-RU"/>
        </w:rPr>
        <w:t>р</w:t>
      </w:r>
      <w:proofErr w:type="gramEnd"/>
      <w:r w:rsidRPr="00DA748E">
        <w:rPr>
          <w:rFonts w:ascii="Times New Roman" w:eastAsiaTheme="minorEastAsia" w:hAnsi="Times New Roman"/>
          <w:color w:val="FF0000"/>
          <w:sz w:val="28"/>
          <w:szCs w:val="28"/>
          <w:lang w:val="ru-RU" w:eastAsia="ru-RU"/>
        </w:rPr>
        <w:t xml:space="preserve">ік. </w:t>
      </w:r>
      <w:r w:rsidRPr="00DA748E">
        <w:rPr>
          <w:rFonts w:ascii="Times New Roman" w:eastAsiaTheme="minorEastAsia" w:hAnsi="Times New Roman"/>
          <w:sz w:val="28"/>
          <w:szCs w:val="28"/>
          <w:lang w:val="ru-RU" w:eastAsia="ru-RU"/>
        </w:rPr>
        <w:t>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8. </w:t>
      </w:r>
      <w:r w:rsidRPr="00DA748E">
        <w:rPr>
          <w:rFonts w:ascii="Times New Roman" w:eastAsiaTheme="minorEastAsia" w:hAnsi="Times New Roman"/>
          <w:color w:val="FF0000"/>
          <w:sz w:val="28"/>
          <w:szCs w:val="28"/>
          <w:lang w:val="ru-RU" w:eastAsia="ru-RU"/>
        </w:rPr>
        <w:t xml:space="preserve">Атестаційна комісія може запросити педагогічного працівника на своє засідання </w:t>
      </w:r>
      <w:proofErr w:type="gramStart"/>
      <w:r w:rsidRPr="00DA748E">
        <w:rPr>
          <w:rFonts w:ascii="Times New Roman" w:eastAsiaTheme="minorEastAsia" w:hAnsi="Times New Roman"/>
          <w:color w:val="FF0000"/>
          <w:sz w:val="28"/>
          <w:szCs w:val="28"/>
          <w:lang w:val="ru-RU" w:eastAsia="ru-RU"/>
        </w:rPr>
        <w:t>у</w:t>
      </w:r>
      <w:proofErr w:type="gramEnd"/>
      <w:r w:rsidRPr="00DA748E">
        <w:rPr>
          <w:rFonts w:ascii="Times New Roman" w:eastAsiaTheme="minorEastAsia" w:hAnsi="Times New Roman"/>
          <w:color w:val="FF0000"/>
          <w:sz w:val="28"/>
          <w:szCs w:val="28"/>
          <w:lang w:val="ru-RU" w:eastAsia="ru-RU"/>
        </w:rPr>
        <w:t xml:space="preserve"> разі виникнення до нього питань</w:t>
      </w:r>
      <w:r w:rsidRPr="00DA748E">
        <w:rPr>
          <w:rFonts w:ascii="Times New Roman" w:eastAsiaTheme="minorEastAsia" w:hAnsi="Times New Roman"/>
          <w:sz w:val="28"/>
          <w:szCs w:val="28"/>
          <w:lang w:val="ru-RU" w:eastAsia="ru-RU"/>
        </w:rPr>
        <w:t>, зокрема пов′язаних з поданими ним документами.</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Запрошення на засідання атестаційної комісії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 xml:space="preserve">ідписує голова атестаційної комісії та не пізніше п′яти робочих днів до дня проведення засідання вручається секретарем </w:t>
      </w:r>
      <w:r w:rsidRPr="00DA748E">
        <w:rPr>
          <w:rFonts w:ascii="Times New Roman" w:eastAsiaTheme="minorEastAsia" w:hAnsi="Times New Roman"/>
          <w:sz w:val="28"/>
          <w:szCs w:val="28"/>
          <w:lang w:val="ru-RU" w:eastAsia="ru-RU"/>
        </w:rPr>
        <w:lastRenderedPageBreak/>
        <w:t>атестаційної комісії педагогічному працівникові під підпис або надсилається в сканованому вигляді на адресу електронної пошти (у разі наявності, з пі</w:t>
      </w:r>
      <w:proofErr w:type="gramStart"/>
      <w:r w:rsidRPr="00DA748E">
        <w:rPr>
          <w:rFonts w:ascii="Times New Roman" w:eastAsiaTheme="minorEastAsia" w:hAnsi="Times New Roman"/>
          <w:sz w:val="28"/>
          <w:szCs w:val="28"/>
          <w:lang w:val="ru-RU" w:eastAsia="ru-RU"/>
        </w:rPr>
        <w:t>дтвердженням отримання).</w:t>
      </w:r>
      <w:proofErr w:type="gramEnd"/>
      <w:r w:rsidRPr="00DA748E">
        <w:rPr>
          <w:rFonts w:ascii="Times New Roman" w:eastAsiaTheme="minorEastAsia" w:hAnsi="Times New Roman"/>
          <w:sz w:val="28"/>
          <w:szCs w:val="28"/>
          <w:lang w:val="ru-RU" w:eastAsia="ru-RU"/>
        </w:rPr>
        <w:t xml:space="preserve"> Запрошення педагогічного працівника на засідання атестаційної комісії II чи III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9. Педагогічний працівник може бути присутнім на засіданні атестаційної комісії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 xml:space="preserve">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w:t>
      </w:r>
      <w:proofErr w:type="gramStart"/>
      <w:r w:rsidRPr="00DA748E">
        <w:rPr>
          <w:rFonts w:ascii="Times New Roman" w:eastAsiaTheme="minorEastAsia" w:hAnsi="Times New Roman"/>
          <w:sz w:val="28"/>
          <w:szCs w:val="28"/>
          <w:lang w:val="ru-RU" w:eastAsia="ru-RU"/>
        </w:rPr>
        <w:t>у</w:t>
      </w:r>
      <w:proofErr w:type="gramEnd"/>
      <w:r w:rsidRPr="00DA748E">
        <w:rPr>
          <w:rFonts w:ascii="Times New Roman" w:eastAsiaTheme="minorEastAsia" w:hAnsi="Times New Roman"/>
          <w:sz w:val="28"/>
          <w:szCs w:val="28"/>
          <w:lang w:val="ru-RU" w:eastAsia="ru-RU"/>
        </w:rPr>
        <w:t xml:space="preserve"> пункті 7 цього розділу, проводить засідання за відсутності педагогічного працівника.</w:t>
      </w:r>
    </w:p>
    <w:p w:rsidR="00EE7665" w:rsidRPr="00DA748E" w:rsidRDefault="00EE7665" w:rsidP="00DA748E">
      <w:pPr>
        <w:pStyle w:val="a3"/>
        <w:jc w:val="both"/>
        <w:rPr>
          <w:rFonts w:ascii="Times New Roman" w:eastAsiaTheme="minorEastAsia" w:hAnsi="Times New Roman"/>
          <w:sz w:val="28"/>
          <w:szCs w:val="28"/>
          <w:lang w:val="ru-RU" w:eastAsia="ru-RU"/>
        </w:rPr>
      </w:pPr>
      <w:proofErr w:type="gramStart"/>
      <w:r w:rsidRPr="00DA748E">
        <w:rPr>
          <w:rFonts w:ascii="Times New Roman" w:eastAsiaTheme="minorEastAsia" w:hAnsi="Times New Roman"/>
          <w:sz w:val="28"/>
          <w:szCs w:val="28"/>
          <w:lang w:val="ru-RU" w:eastAsia="ru-RU"/>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roofErr w:type="gramEnd"/>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10. Засідання атестаційної комісії оформлюються протоколом за формою, наведеною в додатку 2 до цього Положення.</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11. </w:t>
      </w:r>
      <w:r w:rsidRPr="00DA748E">
        <w:rPr>
          <w:rFonts w:ascii="Times New Roman" w:eastAsiaTheme="minorEastAsia" w:hAnsi="Times New Roman"/>
          <w:color w:val="FF0000"/>
          <w:sz w:val="28"/>
          <w:szCs w:val="28"/>
          <w:lang w:val="ru-RU" w:eastAsia="ru-RU"/>
        </w:rPr>
        <w:t xml:space="preserve">На </w:t>
      </w:r>
      <w:proofErr w:type="gramStart"/>
      <w:r w:rsidRPr="00DA748E">
        <w:rPr>
          <w:rFonts w:ascii="Times New Roman" w:eastAsiaTheme="minorEastAsia" w:hAnsi="Times New Roman"/>
          <w:color w:val="FF0000"/>
          <w:sz w:val="28"/>
          <w:szCs w:val="28"/>
          <w:lang w:val="ru-RU" w:eastAsia="ru-RU"/>
        </w:rPr>
        <w:t>п</w:t>
      </w:r>
      <w:proofErr w:type="gramEnd"/>
      <w:r w:rsidRPr="00DA748E">
        <w:rPr>
          <w:rFonts w:ascii="Times New Roman" w:eastAsiaTheme="minorEastAsia" w:hAnsi="Times New Roman"/>
          <w:color w:val="FF0000"/>
          <w:sz w:val="28"/>
          <w:szCs w:val="28"/>
          <w:lang w:val="ru-RU" w:eastAsia="ru-RU"/>
        </w:rPr>
        <w:t xml:space="preserve">ідставі рішення атестаційної комісії секретар оформляє атестаційний лист </w:t>
      </w:r>
      <w:r w:rsidRPr="00DA748E">
        <w:rPr>
          <w:rFonts w:ascii="Times New Roman" w:eastAsiaTheme="minorEastAsia" w:hAnsi="Times New Roman"/>
          <w:sz w:val="28"/>
          <w:szCs w:val="28"/>
          <w:lang w:val="ru-RU" w:eastAsia="ru-RU"/>
        </w:rPr>
        <w:t>за формою згідно з Додатком 3 до цього Положення, у якому фіксується результат атестації педагогічного працівника.</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color w:val="FF0000"/>
          <w:sz w:val="28"/>
          <w:szCs w:val="28"/>
          <w:lang w:val="ru-RU" w:eastAsia="ru-RU"/>
        </w:rPr>
        <w:t xml:space="preserve">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w:t>
      </w:r>
      <w:proofErr w:type="gramStart"/>
      <w:r w:rsidRPr="00DA748E">
        <w:rPr>
          <w:rFonts w:ascii="Times New Roman" w:eastAsiaTheme="minorEastAsia" w:hAnsi="Times New Roman"/>
          <w:color w:val="FF0000"/>
          <w:sz w:val="28"/>
          <w:szCs w:val="28"/>
          <w:lang w:val="ru-RU" w:eastAsia="ru-RU"/>
        </w:rPr>
        <w:t>видається</w:t>
      </w:r>
      <w:proofErr w:type="gramEnd"/>
      <w:r w:rsidRPr="00DA748E">
        <w:rPr>
          <w:rFonts w:ascii="Times New Roman" w:eastAsiaTheme="minorEastAsia" w:hAnsi="Times New Roman"/>
          <w:color w:val="FF0000"/>
          <w:sz w:val="28"/>
          <w:szCs w:val="28"/>
          <w:lang w:val="ru-RU" w:eastAsia="ru-RU"/>
        </w:rPr>
        <w:t xml:space="preserve"> один атестаційний лист</w:t>
      </w:r>
      <w:r w:rsidRPr="00DA748E">
        <w:rPr>
          <w:rFonts w:ascii="Times New Roman" w:eastAsiaTheme="minorEastAsia" w:hAnsi="Times New Roman"/>
          <w:sz w:val="28"/>
          <w:szCs w:val="28"/>
          <w:lang w:val="ru-RU" w:eastAsia="ru-RU"/>
        </w:rPr>
        <w:t>, що має містити інформацію про результати атестації за кожним із таких навчальних предметів (інтегрованих курсів, дисциплін).</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color w:val="FF0000"/>
          <w:sz w:val="28"/>
          <w:szCs w:val="28"/>
          <w:lang w:val="ru-RU" w:eastAsia="ru-RU"/>
        </w:rPr>
        <w:t xml:space="preserve">Атестаційний лист оформляється у двох примірниках, які </w:t>
      </w:r>
      <w:proofErr w:type="gramStart"/>
      <w:r w:rsidRPr="00DA748E">
        <w:rPr>
          <w:rFonts w:ascii="Times New Roman" w:eastAsiaTheme="minorEastAsia" w:hAnsi="Times New Roman"/>
          <w:color w:val="FF0000"/>
          <w:sz w:val="28"/>
          <w:szCs w:val="28"/>
          <w:lang w:val="ru-RU" w:eastAsia="ru-RU"/>
        </w:rPr>
        <w:t>п</w:t>
      </w:r>
      <w:proofErr w:type="gramEnd"/>
      <w:r w:rsidRPr="00DA748E">
        <w:rPr>
          <w:rFonts w:ascii="Times New Roman" w:eastAsiaTheme="minorEastAsia" w:hAnsi="Times New Roman"/>
          <w:color w:val="FF0000"/>
          <w:sz w:val="28"/>
          <w:szCs w:val="28"/>
          <w:lang w:val="ru-RU" w:eastAsia="ru-RU"/>
        </w:rPr>
        <w:t>ідписують голова (головуючий на засіданні) атестаційної комісії та секретар</w:t>
      </w:r>
      <w:r w:rsidRPr="00DA748E">
        <w:rPr>
          <w:rFonts w:ascii="Times New Roman" w:eastAsiaTheme="minorEastAsia" w:hAnsi="Times New Roman"/>
          <w:sz w:val="28"/>
          <w:szCs w:val="28"/>
          <w:lang w:val="ru-RU" w:eastAsia="ru-RU"/>
        </w:rPr>
        <w:t xml:space="preserve">. Перший примірник атестаційного листа </w:t>
      </w:r>
      <w:r w:rsidRPr="00DA748E">
        <w:rPr>
          <w:rFonts w:ascii="Times New Roman" w:eastAsiaTheme="minorEastAsia" w:hAnsi="Times New Roman"/>
          <w:color w:val="FF0000"/>
          <w:sz w:val="28"/>
          <w:szCs w:val="28"/>
          <w:lang w:val="ru-RU" w:eastAsia="ru-RU"/>
        </w:rPr>
        <w:t xml:space="preserve">упродовж трьох робочих днів </w:t>
      </w:r>
      <w:r w:rsidRPr="00DA748E">
        <w:rPr>
          <w:rFonts w:ascii="Times New Roman" w:eastAsiaTheme="minorEastAsia" w:hAnsi="Times New Roman"/>
          <w:sz w:val="28"/>
          <w:szCs w:val="28"/>
          <w:lang w:val="ru-RU" w:eastAsia="ru-RU"/>
        </w:rPr>
        <w:t xml:space="preserve">з дати прийняття відповідного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Педагогічний працівник з власної ініціативи може особисто отримати </w:t>
      </w:r>
      <w:proofErr w:type="gramStart"/>
      <w:r w:rsidRPr="00DA748E">
        <w:rPr>
          <w:rFonts w:ascii="Times New Roman" w:eastAsiaTheme="minorEastAsia" w:hAnsi="Times New Roman"/>
          <w:sz w:val="28"/>
          <w:szCs w:val="28"/>
          <w:lang w:val="ru-RU" w:eastAsia="ru-RU"/>
        </w:rPr>
        <w:t>св</w:t>
      </w:r>
      <w:proofErr w:type="gramEnd"/>
      <w:r w:rsidRPr="00DA748E">
        <w:rPr>
          <w:rFonts w:ascii="Times New Roman" w:eastAsiaTheme="minorEastAsia" w:hAnsi="Times New Roman"/>
          <w:sz w:val="28"/>
          <w:szCs w:val="28"/>
          <w:lang w:val="ru-RU" w:eastAsia="ru-RU"/>
        </w:rPr>
        <w:t>ій примірник атестаційного листа у секретаря відповідної атестаційної комісії під підпис.</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За заявою педагогічного працівника оригінал атестаційного листа може бути відправлено поштою з повідомленням про вручення.</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12.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EE7665" w:rsidRPr="00DA748E" w:rsidRDefault="00EE7665" w:rsidP="00DA748E">
      <w:pPr>
        <w:pStyle w:val="a3"/>
        <w:jc w:val="both"/>
        <w:rPr>
          <w:rFonts w:ascii="Times New Roman" w:eastAsiaTheme="minorEastAsia" w:hAnsi="Times New Roman"/>
          <w:sz w:val="28"/>
          <w:szCs w:val="28"/>
          <w:lang w:val="ru-RU" w:eastAsia="ru-RU"/>
        </w:rPr>
      </w:pP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 xml:space="preserve">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w:t>
      </w:r>
      <w:r w:rsidRPr="00DA748E">
        <w:rPr>
          <w:rFonts w:ascii="Times New Roman" w:eastAsiaTheme="minorEastAsia" w:hAnsi="Times New Roman"/>
          <w:sz w:val="28"/>
          <w:szCs w:val="28"/>
          <w:lang w:val="ru-RU" w:eastAsia="ru-RU"/>
        </w:rPr>
        <w:lastRenderedPageBreak/>
        <w:t xml:space="preserve">відокремленого структурного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ідрозділу у сканованому вигляді, а у разі її відсутності — поштовим відправленням із повідомленням про вручення.</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13. </w:t>
      </w:r>
      <w:r w:rsidRPr="00DA748E">
        <w:rPr>
          <w:rFonts w:ascii="Times New Roman" w:eastAsiaTheme="minorEastAsia" w:hAnsi="Times New Roman"/>
          <w:color w:val="FF0000"/>
          <w:sz w:val="28"/>
          <w:szCs w:val="28"/>
          <w:lang w:val="ru-RU" w:eastAsia="ru-RU"/>
        </w:rPr>
        <w:t xml:space="preserve">Другі примірники атестаційних листів зберігаються </w:t>
      </w:r>
      <w:r w:rsidRPr="00DA748E">
        <w:rPr>
          <w:rFonts w:ascii="Times New Roman" w:eastAsiaTheme="minorEastAsia" w:hAnsi="Times New Roman"/>
          <w:sz w:val="28"/>
          <w:szCs w:val="28"/>
          <w:lang w:val="ru-RU" w:eastAsia="ru-RU"/>
        </w:rPr>
        <w:t xml:space="preserve">відповідно до </w:t>
      </w:r>
      <w:hyperlink r:id="rId6" w:anchor="0b110816ec" w:tgtFrame="_blank" w:history="1">
        <w:r w:rsidRPr="00DA748E">
          <w:rPr>
            <w:rFonts w:ascii="Times New Roman" w:eastAsiaTheme="minorEastAsia" w:hAnsi="Times New Roman"/>
            <w:color w:val="01745C"/>
            <w:sz w:val="28"/>
            <w:szCs w:val="28"/>
            <w:lang w:val="ru-RU" w:eastAsia="ru-RU"/>
          </w:rPr>
          <w:t xml:space="preserve">Переліку типових документів, що створюються </w:t>
        </w:r>
        <w:proofErr w:type="gramStart"/>
        <w:r w:rsidRPr="00DA748E">
          <w:rPr>
            <w:rFonts w:ascii="Times New Roman" w:eastAsiaTheme="minorEastAsia" w:hAnsi="Times New Roman"/>
            <w:color w:val="01745C"/>
            <w:sz w:val="28"/>
            <w:szCs w:val="28"/>
            <w:lang w:val="ru-RU" w:eastAsia="ru-RU"/>
          </w:rPr>
          <w:t>п</w:t>
        </w:r>
        <w:proofErr w:type="gramEnd"/>
        <w:r w:rsidRPr="00DA748E">
          <w:rPr>
            <w:rFonts w:ascii="Times New Roman" w:eastAsiaTheme="minorEastAsia" w:hAnsi="Times New Roman"/>
            <w:color w:val="01745C"/>
            <w:sz w:val="28"/>
            <w:szCs w:val="28"/>
            <w:lang w:val="ru-RU" w:eastAsia="ru-RU"/>
          </w:rPr>
          <w:t>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 квітня 2012 року № 578/5</w:t>
        </w:r>
      </w:hyperlink>
      <w:r w:rsidRPr="00DA748E">
        <w:rPr>
          <w:rFonts w:ascii="Times New Roman" w:eastAsiaTheme="minorEastAsia" w:hAnsi="Times New Roman"/>
          <w:sz w:val="28"/>
          <w:szCs w:val="28"/>
          <w:lang w:val="ru-RU" w:eastAsia="ru-RU"/>
        </w:rPr>
        <w:t>, зареєстрованого в Міністерстві юстиції України 17 квітня 2012 року за № 571/20884.</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color w:val="FF0000"/>
          <w:sz w:val="28"/>
          <w:szCs w:val="28"/>
          <w:lang w:val="ru-RU" w:eastAsia="ru-RU"/>
        </w:rPr>
        <w:t xml:space="preserve">Атестаційні листи та копії документів про </w:t>
      </w:r>
      <w:proofErr w:type="gramStart"/>
      <w:r w:rsidRPr="00DA748E">
        <w:rPr>
          <w:rFonts w:ascii="Times New Roman" w:eastAsiaTheme="minorEastAsia" w:hAnsi="Times New Roman"/>
          <w:color w:val="FF0000"/>
          <w:sz w:val="28"/>
          <w:szCs w:val="28"/>
          <w:lang w:val="ru-RU" w:eastAsia="ru-RU"/>
        </w:rPr>
        <w:t>п</w:t>
      </w:r>
      <w:proofErr w:type="gramEnd"/>
      <w:r w:rsidRPr="00DA748E">
        <w:rPr>
          <w:rFonts w:ascii="Times New Roman" w:eastAsiaTheme="minorEastAsia" w:hAnsi="Times New Roman"/>
          <w:color w:val="FF0000"/>
          <w:sz w:val="28"/>
          <w:szCs w:val="28"/>
          <w:lang w:val="ru-RU" w:eastAsia="ru-RU"/>
        </w:rPr>
        <w:t>ідвищення кваліфікації педагогічного працівника зберігаються в особовій справі педагогічного працівника</w:t>
      </w:r>
      <w:r w:rsidRPr="00DA748E">
        <w:rPr>
          <w:rFonts w:ascii="Times New Roman" w:eastAsiaTheme="minorEastAsia" w:hAnsi="Times New Roman"/>
          <w:sz w:val="28"/>
          <w:szCs w:val="28"/>
          <w:lang w:val="ru-RU" w:eastAsia="ru-RU"/>
        </w:rPr>
        <w:t>.</w:t>
      </w:r>
    </w:p>
    <w:p w:rsidR="00EE7665" w:rsidRPr="00DA748E" w:rsidRDefault="00EE7665"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14.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ішення атестаційної комісії є підставою для видання (не пізніше трьох робочих днів з дня отриман</w:t>
      </w:r>
      <w:r w:rsidR="00DA748E">
        <w:rPr>
          <w:rFonts w:ascii="Times New Roman" w:eastAsiaTheme="minorEastAsia" w:hAnsi="Times New Roman"/>
          <w:sz w:val="28"/>
          <w:szCs w:val="28"/>
          <w:lang w:val="ru-RU" w:eastAsia="ru-RU"/>
        </w:rPr>
        <w:t>ня</w:t>
      </w:r>
      <w:r w:rsidRPr="00DA748E">
        <w:rPr>
          <w:rFonts w:ascii="Times New Roman" w:eastAsiaTheme="minorEastAsia" w:hAnsi="Times New Roman"/>
          <w:sz w:val="28"/>
          <w:szCs w:val="28"/>
          <w:lang w:val="ru-RU" w:eastAsia="ru-RU"/>
        </w:rPr>
        <w:t xml:space="preserve">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 підпис.</w:t>
      </w:r>
    </w:p>
    <w:p w:rsidR="00EE7665" w:rsidRPr="00252020" w:rsidRDefault="00EE7665" w:rsidP="00DA748E">
      <w:pPr>
        <w:pStyle w:val="a3"/>
        <w:jc w:val="both"/>
        <w:rPr>
          <w:rFonts w:ascii="Times New Roman" w:eastAsiaTheme="minorEastAsia" w:hAnsi="Times New Roman"/>
          <w:color w:val="FF0000"/>
          <w:sz w:val="28"/>
          <w:szCs w:val="28"/>
          <w:lang w:val="ru-RU" w:eastAsia="ru-RU"/>
        </w:rPr>
      </w:pPr>
      <w:r w:rsidRPr="00DA748E">
        <w:rPr>
          <w:rFonts w:ascii="Times New Roman" w:eastAsiaTheme="minorEastAsia" w:hAnsi="Times New Roman"/>
          <w:sz w:val="28"/>
          <w:szCs w:val="28"/>
          <w:lang w:val="ru-RU" w:eastAsia="ru-RU"/>
        </w:rPr>
        <w:t xml:space="preserve">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w:t>
      </w:r>
      <w:proofErr w:type="gramStart"/>
      <w:r w:rsidRPr="00DA748E">
        <w:rPr>
          <w:rFonts w:ascii="Times New Roman" w:eastAsiaTheme="minorEastAsia" w:hAnsi="Times New Roman"/>
          <w:sz w:val="28"/>
          <w:szCs w:val="28"/>
          <w:lang w:val="ru-RU" w:eastAsia="ru-RU"/>
        </w:rPr>
        <w:t>обл</w:t>
      </w:r>
      <w:proofErr w:type="gramEnd"/>
      <w:r w:rsidRPr="00DA748E">
        <w:rPr>
          <w:rFonts w:ascii="Times New Roman" w:eastAsiaTheme="minorEastAsia" w:hAnsi="Times New Roman"/>
          <w:sz w:val="28"/>
          <w:szCs w:val="28"/>
          <w:lang w:val="ru-RU" w:eastAsia="ru-RU"/>
        </w:rPr>
        <w:t xml:space="preserve">ік відповідного закладу освіти, для нарахування заробітної плати та проведення відповідного перерахунку. </w:t>
      </w:r>
      <w:r w:rsidRPr="00252020">
        <w:rPr>
          <w:rFonts w:ascii="Times New Roman" w:eastAsiaTheme="minorEastAsia" w:hAnsi="Times New Roman"/>
          <w:color w:val="FF0000"/>
          <w:sz w:val="28"/>
          <w:szCs w:val="28"/>
          <w:lang w:val="ru-RU" w:eastAsia="ru-RU"/>
        </w:rPr>
        <w:t>Оплата праці з урахуванням результатів атестації проводиться з дати видання наказу за результатами атестації.</w:t>
      </w:r>
    </w:p>
    <w:p w:rsidR="00252020" w:rsidRPr="00DA748E" w:rsidRDefault="00252020" w:rsidP="00DA748E">
      <w:pPr>
        <w:pStyle w:val="a3"/>
        <w:jc w:val="both"/>
        <w:rPr>
          <w:rFonts w:ascii="Times New Roman" w:eastAsiaTheme="minorEastAsia" w:hAnsi="Times New Roman"/>
          <w:sz w:val="28"/>
          <w:szCs w:val="28"/>
          <w:lang w:val="ru-RU" w:eastAsia="ru-RU"/>
        </w:rPr>
      </w:pPr>
      <w:bookmarkStart w:id="0" w:name="_GoBack"/>
      <w:bookmarkEnd w:id="0"/>
    </w:p>
    <w:p w:rsidR="00F92A5C" w:rsidRPr="00DA748E" w:rsidRDefault="00F92A5C" w:rsidP="00DA748E">
      <w:pPr>
        <w:pStyle w:val="a3"/>
        <w:jc w:val="center"/>
        <w:rPr>
          <w:rFonts w:ascii="Times New Roman" w:hAnsi="Times New Roman"/>
          <w:b/>
          <w:bCs/>
          <w:sz w:val="28"/>
          <w:szCs w:val="28"/>
          <w:lang w:val="ru-RU" w:eastAsia="ru-RU"/>
        </w:rPr>
      </w:pPr>
      <w:r w:rsidRPr="00DA748E">
        <w:rPr>
          <w:rFonts w:ascii="Times New Roman" w:hAnsi="Times New Roman"/>
          <w:b/>
          <w:bCs/>
          <w:sz w:val="28"/>
          <w:szCs w:val="28"/>
          <w:lang w:val="ru-RU" w:eastAsia="ru-RU"/>
        </w:rPr>
        <w:t xml:space="preserve">IV. Оскарження </w:t>
      </w:r>
      <w:proofErr w:type="gramStart"/>
      <w:r w:rsidRPr="00DA748E">
        <w:rPr>
          <w:rFonts w:ascii="Times New Roman" w:hAnsi="Times New Roman"/>
          <w:b/>
          <w:bCs/>
          <w:sz w:val="28"/>
          <w:szCs w:val="28"/>
          <w:lang w:val="ru-RU" w:eastAsia="ru-RU"/>
        </w:rPr>
        <w:t>р</w:t>
      </w:r>
      <w:proofErr w:type="gramEnd"/>
      <w:r w:rsidRPr="00DA748E">
        <w:rPr>
          <w:rFonts w:ascii="Times New Roman" w:hAnsi="Times New Roman"/>
          <w:b/>
          <w:bCs/>
          <w:sz w:val="28"/>
          <w:szCs w:val="28"/>
          <w:lang w:val="ru-RU" w:eastAsia="ru-RU"/>
        </w:rPr>
        <w:t>ішень атестаційних комісій</w:t>
      </w:r>
    </w:p>
    <w:p w:rsidR="00F92A5C" w:rsidRPr="00C825EA" w:rsidRDefault="00F92A5C" w:rsidP="00DA748E">
      <w:pPr>
        <w:pStyle w:val="a3"/>
        <w:jc w:val="both"/>
        <w:rPr>
          <w:rFonts w:ascii="Times New Roman" w:eastAsiaTheme="minorEastAsia" w:hAnsi="Times New Roman"/>
          <w:color w:val="0070C0"/>
          <w:sz w:val="28"/>
          <w:szCs w:val="28"/>
          <w:lang w:val="ru-RU" w:eastAsia="ru-RU"/>
        </w:rPr>
      </w:pPr>
      <w:r w:rsidRPr="00DA748E">
        <w:rPr>
          <w:rFonts w:ascii="Times New Roman" w:eastAsiaTheme="minorEastAsia" w:hAnsi="Times New Roman"/>
          <w:sz w:val="28"/>
          <w:szCs w:val="28"/>
          <w:lang w:val="ru-RU" w:eastAsia="ru-RU"/>
        </w:rPr>
        <w:t xml:space="preserve">1. </w:t>
      </w:r>
      <w:r w:rsidRPr="00C825EA">
        <w:rPr>
          <w:rFonts w:ascii="Times New Roman" w:eastAsiaTheme="minorEastAsia" w:hAnsi="Times New Roman"/>
          <w:color w:val="0070C0"/>
          <w:sz w:val="28"/>
          <w:szCs w:val="28"/>
          <w:lang w:val="ru-RU" w:eastAsia="ru-RU"/>
        </w:rPr>
        <w:t xml:space="preserve">У разі незгоди педагогічного працівника з рішеннями атестаційних комісій I чи II рівнів </w:t>
      </w:r>
      <w:proofErr w:type="gramStart"/>
      <w:r w:rsidRPr="00C825EA">
        <w:rPr>
          <w:rFonts w:ascii="Times New Roman" w:eastAsiaTheme="minorEastAsia" w:hAnsi="Times New Roman"/>
          <w:color w:val="0070C0"/>
          <w:sz w:val="28"/>
          <w:szCs w:val="28"/>
          <w:lang w:val="ru-RU" w:eastAsia="ru-RU"/>
        </w:rPr>
        <w:t>в</w:t>
      </w:r>
      <w:proofErr w:type="gramEnd"/>
      <w:r w:rsidRPr="00C825EA">
        <w:rPr>
          <w:rFonts w:ascii="Times New Roman" w:eastAsiaTheme="minorEastAsia" w:hAnsi="Times New Roman"/>
          <w:color w:val="0070C0"/>
          <w:sz w:val="28"/>
          <w:szCs w:val="28"/>
          <w:lang w:val="ru-RU" w:eastAsia="ru-RU"/>
        </w:rPr>
        <w:t>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2. Апеляція </w:t>
      </w:r>
      <w:proofErr w:type="gramStart"/>
      <w:r w:rsidRPr="00DA748E">
        <w:rPr>
          <w:rFonts w:ascii="Times New Roman" w:eastAsiaTheme="minorEastAsia" w:hAnsi="Times New Roman"/>
          <w:sz w:val="28"/>
          <w:szCs w:val="28"/>
          <w:lang w:val="ru-RU" w:eastAsia="ru-RU"/>
        </w:rPr>
        <w:t>подається</w:t>
      </w:r>
      <w:proofErr w:type="gramEnd"/>
      <w:r w:rsidRPr="00DA748E">
        <w:rPr>
          <w:rFonts w:ascii="Times New Roman" w:eastAsiaTheme="minorEastAsia" w:hAnsi="Times New Roman"/>
          <w:sz w:val="28"/>
          <w:szCs w:val="28"/>
          <w:lang w:val="ru-RU" w:eastAsia="ru-RU"/>
        </w:rPr>
        <w:t xml:space="preserve"> шляхом направлення апеляційної заяви, оформленої згідно з додатком 4 до цього Положення.</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До апеляційної заяви додаються копія атестаційного листа, виданого атестаційною комісією,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3. Апеляційна заява з додатками подається у паперовій та/або електронній формі на визначену атестаційною комісією адресу електронної пошти (з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w:t>
      </w:r>
      <w:proofErr w:type="gramStart"/>
      <w:r w:rsidRPr="00DA748E">
        <w:rPr>
          <w:rFonts w:ascii="Times New Roman" w:eastAsiaTheme="minorEastAsia" w:hAnsi="Times New Roman"/>
          <w:sz w:val="28"/>
          <w:szCs w:val="28"/>
          <w:lang w:val="ru-RU" w:eastAsia="ru-RU"/>
        </w:rPr>
        <w:t>с</w:t>
      </w:r>
      <w:proofErr w:type="gramEnd"/>
      <w:r w:rsidRPr="00DA748E">
        <w:rPr>
          <w:rFonts w:ascii="Times New Roman" w:eastAsiaTheme="minorEastAsia" w:hAnsi="Times New Roman"/>
          <w:sz w:val="28"/>
          <w:szCs w:val="28"/>
          <w:lang w:val="ru-RU" w:eastAsia="ru-RU"/>
        </w:rPr>
        <w:t>ії.</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4. Атестаційна комісія має розглянути апеляційну заяву та прийняти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 xml:space="preserve">ішення протягом 15 робочих днів з дати її надходження.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Атестаційна комісія за результатами розгляду апеляції приймає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ішення про:</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1) відповідність педагогічного працівника займаній посаді,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lastRenderedPageBreak/>
        <w:t xml:space="preserve">2) присвоєння педагогічному працівнику наступної кваліфікаційної категорії та/або педагогічного звання та скасування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ішення атестаційної комісії нижчого рівня;</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3) залишення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ішення атестаційної комісії нижчого рівня без змін, а апеляцію без задоволення.</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5.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 xml:space="preserve">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додатком 5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ідтвердженням отримання), а у разі відсутності відповідної адреси електронної пошти — поштовим відправленням з повідомленням про вручення.</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 xml:space="preserve">ідтверджено) кваліфікаційну категорію, відповідне педагогічне звання, має видати відповідний наказ та ознайомити з ним педагогічного працівника під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ідпис.</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Наказ керівника має бути поданий до бухгалтерії закладу освіти чи до централізованої бухгалтерії, що здійснює бухгалтерський </w:t>
      </w:r>
      <w:proofErr w:type="gramStart"/>
      <w:r w:rsidRPr="00DA748E">
        <w:rPr>
          <w:rFonts w:ascii="Times New Roman" w:eastAsiaTheme="minorEastAsia" w:hAnsi="Times New Roman"/>
          <w:sz w:val="28"/>
          <w:szCs w:val="28"/>
          <w:lang w:val="ru-RU" w:eastAsia="ru-RU"/>
        </w:rPr>
        <w:t>обл</w:t>
      </w:r>
      <w:proofErr w:type="gramEnd"/>
      <w:r w:rsidRPr="00DA748E">
        <w:rPr>
          <w:rFonts w:ascii="Times New Roman" w:eastAsiaTheme="minorEastAsia" w:hAnsi="Times New Roman"/>
          <w:sz w:val="28"/>
          <w:szCs w:val="28"/>
          <w:lang w:val="ru-RU" w:eastAsia="ru-RU"/>
        </w:rPr>
        <w:t>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6. У разі незгоди педагогічного працівника з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7. </w:t>
      </w:r>
      <w:proofErr w:type="gramStart"/>
      <w:r w:rsidRPr="00DA748E">
        <w:rPr>
          <w:rFonts w:ascii="Times New Roman" w:eastAsiaTheme="minorEastAsia" w:hAnsi="Times New Roman"/>
          <w:sz w:val="28"/>
          <w:szCs w:val="28"/>
          <w:lang w:val="ru-RU" w:eastAsia="ru-RU"/>
        </w:rPr>
        <w:t>Р</w:t>
      </w:r>
      <w:proofErr w:type="gramEnd"/>
      <w:r w:rsidRPr="00DA748E">
        <w:rPr>
          <w:rFonts w:ascii="Times New Roman" w:eastAsiaTheme="minorEastAsia" w:hAnsi="Times New Roman"/>
          <w:sz w:val="28"/>
          <w:szCs w:val="28"/>
          <w:lang w:val="ru-RU" w:eastAsia="ru-RU"/>
        </w:rPr>
        <w:t xml:space="preserve">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w:t>
      </w:r>
      <w:proofErr w:type="gramStart"/>
      <w:r w:rsidRPr="00DA748E">
        <w:rPr>
          <w:rFonts w:ascii="Times New Roman" w:eastAsiaTheme="minorEastAsia" w:hAnsi="Times New Roman"/>
          <w:sz w:val="28"/>
          <w:szCs w:val="28"/>
          <w:lang w:val="ru-RU" w:eastAsia="ru-RU"/>
        </w:rPr>
        <w:t>п</w:t>
      </w:r>
      <w:proofErr w:type="gramEnd"/>
      <w:r w:rsidRPr="00DA748E">
        <w:rPr>
          <w:rFonts w:ascii="Times New Roman" w:eastAsiaTheme="minorEastAsia" w:hAnsi="Times New Roman"/>
          <w:sz w:val="28"/>
          <w:szCs w:val="28"/>
          <w:lang w:val="ru-RU" w:eastAsia="ru-RU"/>
        </w:rPr>
        <w:t>ісля розгляду його апеляції (у разі подання) атестаційними комісіями вищого рівня з дотриманням законодавства про працю.</w:t>
      </w:r>
    </w:p>
    <w:p w:rsidR="00F92A5C" w:rsidRPr="00DA748E" w:rsidRDefault="00F92A5C" w:rsidP="00DA748E">
      <w:pPr>
        <w:pStyle w:val="a3"/>
        <w:jc w:val="both"/>
        <w:rPr>
          <w:rFonts w:ascii="Times New Roman" w:eastAsiaTheme="minorEastAsia" w:hAnsi="Times New Roman"/>
          <w:sz w:val="28"/>
          <w:szCs w:val="28"/>
          <w:lang w:val="ru-RU" w:eastAsia="ru-RU"/>
        </w:rPr>
      </w:pPr>
      <w:r w:rsidRPr="00DA748E">
        <w:rPr>
          <w:rFonts w:ascii="Times New Roman" w:eastAsiaTheme="minorEastAsia" w:hAnsi="Times New Roman"/>
          <w:sz w:val="28"/>
          <w:szCs w:val="28"/>
          <w:lang w:val="ru-RU" w:eastAsia="ru-RU"/>
        </w:rPr>
        <w:t xml:space="preserve">Розірвання трудового договору за таких умов </w:t>
      </w:r>
      <w:proofErr w:type="gramStart"/>
      <w:r w:rsidRPr="00DA748E">
        <w:rPr>
          <w:rFonts w:ascii="Times New Roman" w:eastAsiaTheme="minorEastAsia" w:hAnsi="Times New Roman"/>
          <w:sz w:val="28"/>
          <w:szCs w:val="28"/>
          <w:lang w:val="ru-RU" w:eastAsia="ru-RU"/>
        </w:rPr>
        <w:t>допускається</w:t>
      </w:r>
      <w:proofErr w:type="gramEnd"/>
      <w:r w:rsidRPr="00DA748E">
        <w:rPr>
          <w:rFonts w:ascii="Times New Roman" w:eastAsiaTheme="minorEastAsia" w:hAnsi="Times New Roman"/>
          <w:sz w:val="28"/>
          <w:szCs w:val="28"/>
          <w:lang w:val="ru-RU" w:eastAsia="ru-RU"/>
        </w:rPr>
        <w:t xml:space="preserve"> у разі, якщо неможливо перевести працівника за його згодою на іншу роботу, яка відповідає його кваліфікації, у тому самому закладі освіти.</w:t>
      </w:r>
    </w:p>
    <w:p w:rsidR="00F92A5C" w:rsidRPr="00EE7665" w:rsidRDefault="00F92A5C" w:rsidP="00DA748E">
      <w:pPr>
        <w:spacing w:before="100" w:beforeAutospacing="1" w:after="100" w:afterAutospacing="1" w:line="240" w:lineRule="auto"/>
        <w:jc w:val="both"/>
        <w:rPr>
          <w:rFonts w:ascii="Times New Roman" w:eastAsiaTheme="minorEastAsia" w:hAnsi="Times New Roman"/>
          <w:sz w:val="23"/>
          <w:szCs w:val="23"/>
          <w:lang w:val="ru-RU" w:eastAsia="ru-RU"/>
        </w:rPr>
      </w:pPr>
    </w:p>
    <w:p w:rsidR="00BF0F18" w:rsidRPr="00EE7665" w:rsidRDefault="00BF0F18" w:rsidP="00DA748E">
      <w:pPr>
        <w:spacing w:after="0" w:line="240" w:lineRule="auto"/>
        <w:jc w:val="both"/>
        <w:rPr>
          <w:rFonts w:ascii="Times New Roman" w:hAnsi="Times New Roman"/>
          <w:sz w:val="28"/>
          <w:szCs w:val="28"/>
          <w:lang w:val="ru-RU"/>
        </w:rPr>
      </w:pPr>
    </w:p>
    <w:sectPr w:rsidR="00BF0F18" w:rsidRPr="00EE7665" w:rsidSect="000106BE">
      <w:pgSz w:w="11900" w:h="16840"/>
      <w:pgMar w:top="567" w:right="567" w:bottom="567" w:left="1134"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1FF0"/>
    <w:multiLevelType w:val="hybridMultilevel"/>
    <w:tmpl w:val="E3F013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637514"/>
    <w:multiLevelType w:val="hybridMultilevel"/>
    <w:tmpl w:val="B73060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61A232B"/>
    <w:multiLevelType w:val="hybridMultilevel"/>
    <w:tmpl w:val="D654EB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590DE1"/>
    <w:multiLevelType w:val="multilevel"/>
    <w:tmpl w:val="21283F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75687728"/>
    <w:multiLevelType w:val="hybridMultilevel"/>
    <w:tmpl w:val="0E620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56"/>
    <w:rsid w:val="00076ADA"/>
    <w:rsid w:val="000B07B7"/>
    <w:rsid w:val="00252020"/>
    <w:rsid w:val="002C1345"/>
    <w:rsid w:val="002D38B6"/>
    <w:rsid w:val="003F67B3"/>
    <w:rsid w:val="00557056"/>
    <w:rsid w:val="008E1496"/>
    <w:rsid w:val="00BC1E9F"/>
    <w:rsid w:val="00BD453B"/>
    <w:rsid w:val="00BF0F18"/>
    <w:rsid w:val="00C14325"/>
    <w:rsid w:val="00C825EA"/>
    <w:rsid w:val="00DA748E"/>
    <w:rsid w:val="00EE7665"/>
    <w:rsid w:val="00F92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9F"/>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748E"/>
    <w:pPr>
      <w:spacing w:after="0" w:line="240" w:lineRule="auto"/>
    </w:pPr>
    <w:rPr>
      <w:rFonts w:ascii="Calibri" w:eastAsia="Times New Roman" w:hAnsi="Calibri" w:cs="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9F"/>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748E"/>
    <w:pPr>
      <w:spacing w:after="0" w:line="240" w:lineRule="auto"/>
    </w:pPr>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npd-doc%3fnpid=144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3003</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17</cp:revision>
  <dcterms:created xsi:type="dcterms:W3CDTF">2024-03-07T08:28:00Z</dcterms:created>
  <dcterms:modified xsi:type="dcterms:W3CDTF">2024-03-11T07:07:00Z</dcterms:modified>
</cp:coreProperties>
</file>